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E1177" w14:textId="77777777" w:rsidR="00A112EC" w:rsidRPr="00D47444" w:rsidRDefault="00A112EC" w:rsidP="00A112EC">
      <w:pPr>
        <w:jc w:val="center"/>
        <w:rPr>
          <w:b/>
          <w:sz w:val="32"/>
          <w:szCs w:val="32"/>
          <w:u w:val="double"/>
          <w:lang w:val="ro-RO"/>
        </w:rPr>
      </w:pPr>
    </w:p>
    <w:p w14:paraId="0C90D242" w14:textId="77777777" w:rsidR="00CA5FAB" w:rsidRPr="00D47444" w:rsidRDefault="00CA5FAB" w:rsidP="00CA5FAB">
      <w:pPr>
        <w:jc w:val="center"/>
        <w:rPr>
          <w:b/>
          <w:sz w:val="32"/>
          <w:szCs w:val="32"/>
          <w:u w:val="double"/>
          <w:lang w:val="ro-RO"/>
        </w:rPr>
      </w:pPr>
    </w:p>
    <w:p w14:paraId="2ADEE127" w14:textId="77777777" w:rsidR="00504239" w:rsidRPr="00D47444" w:rsidRDefault="00504239" w:rsidP="00CA5FAB">
      <w:pPr>
        <w:jc w:val="center"/>
        <w:rPr>
          <w:b/>
          <w:sz w:val="36"/>
          <w:szCs w:val="36"/>
          <w:u w:val="double"/>
          <w:lang w:val="ro-RO"/>
        </w:rPr>
      </w:pPr>
    </w:p>
    <w:p w14:paraId="43707154" w14:textId="77777777" w:rsidR="00820469" w:rsidRPr="00F62DAC" w:rsidRDefault="00820469" w:rsidP="00CA5FAB">
      <w:pPr>
        <w:jc w:val="center"/>
        <w:rPr>
          <w:b/>
          <w:sz w:val="28"/>
          <w:szCs w:val="28"/>
          <w:lang w:val="ro-RO"/>
        </w:rPr>
      </w:pPr>
    </w:p>
    <w:p w14:paraId="4BB88D64" w14:textId="77777777" w:rsidR="00CA5FAB" w:rsidRPr="00F62DAC" w:rsidRDefault="00CA5FAB" w:rsidP="00CA5FAB">
      <w:pPr>
        <w:jc w:val="center"/>
        <w:rPr>
          <w:b/>
          <w:sz w:val="28"/>
          <w:szCs w:val="28"/>
          <w:lang w:val="ro-RO"/>
        </w:rPr>
      </w:pPr>
      <w:r w:rsidRPr="00F62DAC">
        <w:rPr>
          <w:b/>
          <w:sz w:val="28"/>
          <w:szCs w:val="28"/>
          <w:lang w:val="ro-RO"/>
        </w:rPr>
        <w:t xml:space="preserve">BIBLIOGRAFIA </w:t>
      </w:r>
    </w:p>
    <w:p w14:paraId="0215020F" w14:textId="77777777" w:rsidR="00CA5FAB" w:rsidRPr="00F62DAC" w:rsidRDefault="00CA5FAB" w:rsidP="00CA5FAB">
      <w:pPr>
        <w:jc w:val="center"/>
        <w:rPr>
          <w:b/>
          <w:sz w:val="28"/>
          <w:szCs w:val="28"/>
          <w:lang w:val="ro-RO"/>
        </w:rPr>
      </w:pPr>
      <w:r w:rsidRPr="00F62DAC">
        <w:rPr>
          <w:b/>
          <w:sz w:val="28"/>
          <w:szCs w:val="28"/>
          <w:lang w:val="ro-RO"/>
        </w:rPr>
        <w:t>pentru concursul de promovare</w:t>
      </w:r>
      <w:r w:rsidR="00F62DAC">
        <w:rPr>
          <w:b/>
          <w:sz w:val="28"/>
          <w:szCs w:val="28"/>
          <w:lang w:val="ro-RO"/>
        </w:rPr>
        <w:t xml:space="preserve"> pe loc</w:t>
      </w:r>
      <w:r w:rsidRPr="00F62DAC">
        <w:rPr>
          <w:b/>
          <w:sz w:val="28"/>
          <w:szCs w:val="28"/>
          <w:lang w:val="ro-RO"/>
        </w:rPr>
        <w:t xml:space="preserve"> în </w:t>
      </w:r>
      <w:proofErr w:type="spellStart"/>
      <w:r w:rsidRPr="00F62DAC">
        <w:rPr>
          <w:b/>
          <w:sz w:val="28"/>
          <w:szCs w:val="28"/>
          <w:lang w:val="ro-RO"/>
        </w:rPr>
        <w:t>funcţii</w:t>
      </w:r>
      <w:proofErr w:type="spellEnd"/>
      <w:r w:rsidRPr="00F62DAC">
        <w:rPr>
          <w:b/>
          <w:sz w:val="28"/>
          <w:szCs w:val="28"/>
          <w:lang w:val="ro-RO"/>
        </w:rPr>
        <w:t xml:space="preserve"> de </w:t>
      </w:r>
      <w:proofErr w:type="spellStart"/>
      <w:r w:rsidRPr="00F62DAC">
        <w:rPr>
          <w:b/>
          <w:sz w:val="28"/>
          <w:szCs w:val="28"/>
          <w:lang w:val="ro-RO"/>
        </w:rPr>
        <w:t>execuţie</w:t>
      </w:r>
      <w:proofErr w:type="spellEnd"/>
      <w:r w:rsidR="00A8102C" w:rsidRPr="00F62DAC">
        <w:rPr>
          <w:b/>
          <w:sz w:val="28"/>
          <w:szCs w:val="28"/>
          <w:lang w:val="ro-RO"/>
        </w:rPr>
        <w:t xml:space="preserve"> a</w:t>
      </w:r>
      <w:r w:rsidRPr="00F62DAC">
        <w:rPr>
          <w:b/>
          <w:sz w:val="28"/>
          <w:szCs w:val="28"/>
          <w:lang w:val="ro-RO"/>
        </w:rPr>
        <w:t xml:space="preserve"> </w:t>
      </w:r>
      <w:r w:rsidR="000A5E02" w:rsidRPr="00F62DAC">
        <w:rPr>
          <w:b/>
          <w:sz w:val="28"/>
          <w:szCs w:val="28"/>
          <w:lang w:val="ro-RO"/>
        </w:rPr>
        <w:t>procurorilor</w:t>
      </w:r>
    </w:p>
    <w:p w14:paraId="7AFCACEC" w14:textId="77777777" w:rsidR="00CA5FAB" w:rsidRPr="00F62DAC" w:rsidRDefault="00BC0CBB" w:rsidP="00071399">
      <w:pPr>
        <w:jc w:val="center"/>
        <w:rPr>
          <w:b/>
          <w:strike/>
          <w:sz w:val="28"/>
          <w:szCs w:val="28"/>
          <w:lang w:val="ro-RO"/>
        </w:rPr>
      </w:pPr>
      <w:r w:rsidRPr="00F62DAC">
        <w:rPr>
          <w:b/>
          <w:sz w:val="28"/>
          <w:szCs w:val="28"/>
          <w:lang w:val="ro-RO"/>
        </w:rPr>
        <w:t>202</w:t>
      </w:r>
      <w:r w:rsidR="00282F43">
        <w:rPr>
          <w:b/>
          <w:sz w:val="28"/>
          <w:szCs w:val="28"/>
          <w:lang w:val="ro-RO"/>
        </w:rPr>
        <w:t>2</w:t>
      </w:r>
    </w:p>
    <w:p w14:paraId="4A82D1C6" w14:textId="77777777" w:rsidR="00E93A91" w:rsidRPr="00F62DAC" w:rsidRDefault="00E93A91" w:rsidP="008A261D">
      <w:pPr>
        <w:rPr>
          <w:b/>
          <w:sz w:val="28"/>
          <w:szCs w:val="28"/>
          <w:lang w:val="ro-RO"/>
        </w:rPr>
      </w:pPr>
    </w:p>
    <w:p w14:paraId="17B66309" w14:textId="77777777" w:rsidR="00E93A91" w:rsidRPr="00F62DAC" w:rsidRDefault="00E93A91" w:rsidP="00CB2876">
      <w:pPr>
        <w:jc w:val="center"/>
        <w:rPr>
          <w:b/>
          <w:sz w:val="28"/>
          <w:szCs w:val="28"/>
          <w:lang w:val="ro-RO"/>
        </w:rPr>
      </w:pPr>
    </w:p>
    <w:p w14:paraId="4B021C65" w14:textId="77777777" w:rsidR="004B19A4" w:rsidRPr="00F62DAC" w:rsidRDefault="004B19A4" w:rsidP="004B19A4">
      <w:pPr>
        <w:jc w:val="center"/>
        <w:rPr>
          <w:b/>
          <w:sz w:val="28"/>
          <w:szCs w:val="28"/>
          <w:lang w:val="ro-RO"/>
        </w:rPr>
      </w:pPr>
      <w:r w:rsidRPr="00F62DAC">
        <w:rPr>
          <w:b/>
          <w:sz w:val="28"/>
          <w:szCs w:val="28"/>
          <w:lang w:val="ro-RO"/>
        </w:rPr>
        <w:t xml:space="preserve">DREPT PROCESUAL PENAL </w:t>
      </w:r>
    </w:p>
    <w:p w14:paraId="2B083D83" w14:textId="77777777" w:rsidR="004B19A4" w:rsidRDefault="004B19A4" w:rsidP="004B19A4">
      <w:pPr>
        <w:jc w:val="center"/>
        <w:rPr>
          <w:b/>
          <w:sz w:val="28"/>
          <w:szCs w:val="28"/>
          <w:u w:val="double"/>
          <w:lang w:val="ro-RO"/>
        </w:rPr>
      </w:pPr>
    </w:p>
    <w:p w14:paraId="762C96DD" w14:textId="77777777" w:rsidR="003A01A9" w:rsidRPr="00D47444" w:rsidRDefault="003A01A9" w:rsidP="004B19A4">
      <w:pPr>
        <w:jc w:val="center"/>
        <w:rPr>
          <w:b/>
          <w:sz w:val="28"/>
          <w:szCs w:val="28"/>
          <w:u w:val="double"/>
          <w:lang w:val="ro-RO"/>
        </w:rPr>
      </w:pPr>
    </w:p>
    <w:p w14:paraId="27A4990B" w14:textId="77777777" w:rsidR="003A01A9" w:rsidRPr="00D6765A" w:rsidRDefault="003A01A9" w:rsidP="003A01A9">
      <w:pPr>
        <w:numPr>
          <w:ilvl w:val="0"/>
          <w:numId w:val="27"/>
        </w:numPr>
        <w:spacing w:after="160" w:line="259" w:lineRule="auto"/>
        <w:rPr>
          <w:rFonts w:eastAsia="Calibri"/>
          <w:b/>
          <w:sz w:val="28"/>
          <w:szCs w:val="28"/>
          <w:lang w:val="ro-RO"/>
        </w:rPr>
      </w:pPr>
      <w:r w:rsidRPr="00D6765A">
        <w:rPr>
          <w:rFonts w:eastAsia="Calibri"/>
          <w:b/>
          <w:sz w:val="28"/>
          <w:szCs w:val="28"/>
          <w:lang w:val="ro-RO"/>
        </w:rPr>
        <w:t>BIBLIOGRAFIE</w:t>
      </w:r>
    </w:p>
    <w:p w14:paraId="708FFF1A" w14:textId="77777777" w:rsidR="003A01A9" w:rsidRPr="00D6765A" w:rsidRDefault="003A01A9" w:rsidP="003A01A9">
      <w:pPr>
        <w:spacing w:after="160" w:line="259" w:lineRule="auto"/>
        <w:jc w:val="center"/>
        <w:rPr>
          <w:rFonts w:eastAsia="Calibri"/>
          <w:b/>
          <w:sz w:val="28"/>
          <w:szCs w:val="28"/>
          <w:lang w:val="ro-RO"/>
        </w:rPr>
      </w:pPr>
    </w:p>
    <w:p w14:paraId="5F3A8CEB" w14:textId="77777777" w:rsidR="003A01A9" w:rsidRPr="00D6765A" w:rsidRDefault="003A01A9" w:rsidP="003A01A9">
      <w:pPr>
        <w:spacing w:after="160" w:line="259" w:lineRule="auto"/>
        <w:ind w:firstLine="360"/>
        <w:jc w:val="both"/>
        <w:rPr>
          <w:rFonts w:eastAsia="Calibri"/>
          <w:b/>
          <w:sz w:val="22"/>
          <w:szCs w:val="22"/>
          <w:lang w:val="ro-RO"/>
        </w:rPr>
      </w:pPr>
      <w:r w:rsidRPr="00D6765A">
        <w:rPr>
          <w:rFonts w:eastAsia="Calibri"/>
          <w:b/>
          <w:bCs/>
          <w:sz w:val="22"/>
          <w:szCs w:val="22"/>
          <w:lang w:val="ro-RO"/>
        </w:rPr>
        <w:t>În vederea pregătirii pentru concurs, candidații pot consulta lucrări de specialitate juridică relevante în raport cu tematica stabilită.</w:t>
      </w:r>
    </w:p>
    <w:p w14:paraId="643CF29A" w14:textId="77777777" w:rsidR="003A01A9" w:rsidRDefault="003A01A9" w:rsidP="003A01A9">
      <w:pPr>
        <w:ind w:firstLine="360"/>
        <w:jc w:val="center"/>
        <w:rPr>
          <w:b/>
          <w:sz w:val="28"/>
          <w:szCs w:val="28"/>
          <w:lang w:val="ro-RO"/>
        </w:rPr>
      </w:pPr>
    </w:p>
    <w:p w14:paraId="1133F8FB" w14:textId="77777777" w:rsidR="003A01A9" w:rsidRPr="003B5197" w:rsidRDefault="003A01A9" w:rsidP="003A01A9">
      <w:pPr>
        <w:ind w:firstLine="360"/>
        <w:jc w:val="center"/>
        <w:rPr>
          <w:b/>
          <w:sz w:val="28"/>
          <w:szCs w:val="28"/>
          <w:lang w:val="ro-RO"/>
        </w:rPr>
      </w:pPr>
    </w:p>
    <w:p w14:paraId="11E37267" w14:textId="77777777" w:rsidR="003A01A9" w:rsidRPr="00D6765A" w:rsidRDefault="003A01A9" w:rsidP="003A01A9">
      <w:pPr>
        <w:numPr>
          <w:ilvl w:val="0"/>
          <w:numId w:val="27"/>
        </w:numPr>
        <w:spacing w:after="160" w:line="259" w:lineRule="auto"/>
        <w:rPr>
          <w:rFonts w:eastAsia="Calibri"/>
          <w:b/>
          <w:sz w:val="28"/>
          <w:szCs w:val="28"/>
          <w:lang w:val="ro-RO"/>
        </w:rPr>
      </w:pPr>
      <w:r w:rsidRPr="00D6765A">
        <w:rPr>
          <w:rFonts w:eastAsia="Calibri"/>
          <w:b/>
          <w:sz w:val="28"/>
          <w:szCs w:val="28"/>
          <w:lang w:val="ro-RO"/>
        </w:rPr>
        <w:t>LEGISLAȚIE</w:t>
      </w:r>
    </w:p>
    <w:p w14:paraId="5DA89C41" w14:textId="77777777" w:rsidR="003A01A9" w:rsidRDefault="003A01A9" w:rsidP="003A01A9">
      <w:pPr>
        <w:spacing w:after="160" w:line="259" w:lineRule="auto"/>
        <w:jc w:val="both"/>
        <w:rPr>
          <w:rFonts w:eastAsia="Calibri"/>
          <w:b/>
          <w:sz w:val="22"/>
          <w:szCs w:val="22"/>
          <w:lang w:val="ro-RO"/>
        </w:rPr>
      </w:pPr>
    </w:p>
    <w:p w14:paraId="287F445A" w14:textId="77777777" w:rsidR="003A01A9" w:rsidRPr="00D6765A" w:rsidRDefault="003A01A9" w:rsidP="003A01A9">
      <w:pPr>
        <w:spacing w:after="160" w:line="259" w:lineRule="auto"/>
        <w:jc w:val="both"/>
        <w:rPr>
          <w:rFonts w:eastAsia="Calibri"/>
          <w:b/>
          <w:sz w:val="22"/>
          <w:szCs w:val="22"/>
          <w:lang w:val="ro-RO"/>
        </w:rPr>
      </w:pPr>
      <w:r w:rsidRPr="00D6765A">
        <w:rPr>
          <w:rFonts w:eastAsia="Calibri"/>
          <w:b/>
          <w:sz w:val="22"/>
          <w:szCs w:val="22"/>
          <w:lang w:val="ro-RO"/>
        </w:rPr>
        <w:t>NOTĂ</w:t>
      </w:r>
      <w:r w:rsidRPr="00D6765A">
        <w:rPr>
          <w:rFonts w:eastAsia="Calibri"/>
          <w:sz w:val="22"/>
          <w:szCs w:val="22"/>
          <w:lang w:val="ro-RO"/>
        </w:rPr>
        <w:t xml:space="preserve">: </w:t>
      </w:r>
      <w:r w:rsidRPr="00D6765A">
        <w:rPr>
          <w:rFonts w:eastAsia="Calibri"/>
          <w:b/>
          <w:sz w:val="22"/>
          <w:szCs w:val="22"/>
          <w:lang w:val="ro-RO"/>
        </w:rPr>
        <w:t xml:space="preserve">Candidații trebuie să cunoască legislația menționată cu luarea în considerare a soluțiilor din deciziile de admitere ale Înaltei Curți de Casație și Justiție pronunțate în recurs în interesul legii și în procedura pronunțării unei hotărâri prealabile pentru dezlegarea unor chestiuni de drept și din deciziile Curții Constituționale de admitere a </w:t>
      </w:r>
      <w:proofErr w:type="spellStart"/>
      <w:r w:rsidRPr="00D6765A">
        <w:rPr>
          <w:rFonts w:eastAsia="Calibri"/>
          <w:b/>
          <w:sz w:val="22"/>
          <w:szCs w:val="22"/>
          <w:lang w:val="ro-RO"/>
        </w:rPr>
        <w:t>excepţiilor</w:t>
      </w:r>
      <w:proofErr w:type="spellEnd"/>
      <w:r w:rsidRPr="00D6765A">
        <w:rPr>
          <w:rFonts w:eastAsia="Calibri"/>
          <w:b/>
          <w:sz w:val="22"/>
          <w:szCs w:val="22"/>
          <w:lang w:val="ro-RO"/>
        </w:rPr>
        <w:t xml:space="preserve"> de </w:t>
      </w:r>
      <w:proofErr w:type="spellStart"/>
      <w:r w:rsidRPr="00D6765A">
        <w:rPr>
          <w:rFonts w:eastAsia="Calibri"/>
          <w:b/>
          <w:sz w:val="22"/>
          <w:szCs w:val="22"/>
          <w:lang w:val="ro-RO"/>
        </w:rPr>
        <w:t>neconstituţionalitate</w:t>
      </w:r>
      <w:proofErr w:type="spellEnd"/>
      <w:r w:rsidRPr="00D6765A">
        <w:rPr>
          <w:rFonts w:eastAsia="Calibri"/>
          <w:b/>
          <w:sz w:val="22"/>
          <w:szCs w:val="22"/>
          <w:lang w:val="ro-RO"/>
        </w:rPr>
        <w:t>, publicate în Monitorul Oficial al României până la data anunțării concursului.</w:t>
      </w:r>
    </w:p>
    <w:p w14:paraId="356E0943" w14:textId="77777777" w:rsidR="004B19A4" w:rsidRPr="00D47444" w:rsidRDefault="004B19A4" w:rsidP="00C95FA9">
      <w:pPr>
        <w:jc w:val="both"/>
        <w:rPr>
          <w:b/>
          <w:sz w:val="16"/>
          <w:szCs w:val="16"/>
          <w:lang w:val="ro-RO"/>
        </w:rPr>
      </w:pPr>
    </w:p>
    <w:p w14:paraId="59661DA4" w14:textId="77777777" w:rsidR="004B19A4" w:rsidRPr="00D47444" w:rsidRDefault="004B19A4" w:rsidP="007A5069">
      <w:pPr>
        <w:numPr>
          <w:ilvl w:val="0"/>
          <w:numId w:val="1"/>
        </w:numPr>
        <w:jc w:val="both"/>
        <w:rPr>
          <w:lang w:val="ro-RO"/>
        </w:rPr>
      </w:pPr>
      <w:proofErr w:type="spellStart"/>
      <w:r w:rsidRPr="00D47444">
        <w:rPr>
          <w:lang w:val="ro-RO"/>
        </w:rPr>
        <w:t>Constituţia</w:t>
      </w:r>
      <w:proofErr w:type="spellEnd"/>
      <w:r w:rsidRPr="00D47444">
        <w:rPr>
          <w:lang w:val="ro-RO"/>
        </w:rPr>
        <w:t xml:space="preserve"> României, republicată în Monitorul Ofic</w:t>
      </w:r>
      <w:r w:rsidR="002F71FE" w:rsidRPr="00D47444">
        <w:rPr>
          <w:lang w:val="ro-RO"/>
        </w:rPr>
        <w:t>ial nr. 767/</w:t>
      </w:r>
      <w:r w:rsidRPr="00D47444">
        <w:rPr>
          <w:lang w:val="ro-RO"/>
        </w:rPr>
        <w:t>2003;</w:t>
      </w:r>
    </w:p>
    <w:p w14:paraId="3D8BEF4D" w14:textId="77777777" w:rsidR="00E666FC" w:rsidRPr="00D47444" w:rsidRDefault="00E666FC" w:rsidP="007A5069">
      <w:pPr>
        <w:numPr>
          <w:ilvl w:val="0"/>
          <w:numId w:val="1"/>
        </w:numPr>
        <w:jc w:val="both"/>
        <w:rPr>
          <w:lang w:val="ro-RO"/>
        </w:rPr>
      </w:pPr>
      <w:r w:rsidRPr="00D47444">
        <w:rPr>
          <w:lang w:val="ro-RO"/>
        </w:rPr>
        <w:t>Cod</w:t>
      </w:r>
      <w:r w:rsidR="00684809" w:rsidRPr="00D47444">
        <w:rPr>
          <w:lang w:val="ro-RO"/>
        </w:rPr>
        <w:t>ul</w:t>
      </w:r>
      <w:r w:rsidRPr="00D47444">
        <w:rPr>
          <w:lang w:val="ro-RO"/>
        </w:rPr>
        <w:t xml:space="preserve"> de proce</w:t>
      </w:r>
      <w:r w:rsidR="00C42D38" w:rsidRPr="00D47444">
        <w:rPr>
          <w:lang w:val="ro-RO"/>
        </w:rPr>
        <w:t>d</w:t>
      </w:r>
      <w:r w:rsidRPr="00D47444">
        <w:rPr>
          <w:lang w:val="ro-RO"/>
        </w:rPr>
        <w:t xml:space="preserve">ură </w:t>
      </w:r>
      <w:r w:rsidR="00FC57C2" w:rsidRPr="00D47444">
        <w:rPr>
          <w:lang w:val="ro-RO"/>
        </w:rPr>
        <w:t>penală</w:t>
      </w:r>
      <w:r w:rsidR="00684809" w:rsidRPr="00D47444">
        <w:rPr>
          <w:lang w:val="ro-RO"/>
        </w:rPr>
        <w:t xml:space="preserve"> (Legea nr. 135/2010) cu modificările și completările ulterioare;</w:t>
      </w:r>
    </w:p>
    <w:p w14:paraId="3C6824D4" w14:textId="77777777" w:rsidR="00841A19" w:rsidRPr="00D47444" w:rsidRDefault="00841A19" w:rsidP="007A5069">
      <w:pPr>
        <w:numPr>
          <w:ilvl w:val="0"/>
          <w:numId w:val="1"/>
        </w:numPr>
        <w:jc w:val="both"/>
        <w:rPr>
          <w:lang w:val="ro-RO"/>
        </w:rPr>
      </w:pPr>
      <w:r w:rsidRPr="00D47444">
        <w:rPr>
          <w:iCs/>
          <w:lang w:val="ro-RO"/>
        </w:rPr>
        <w:t>Legea nr. 255/20</w:t>
      </w:r>
      <w:smartTag w:uri="urn:schemas-microsoft-com:office:smarttags" w:element="PersonName">
        <w:r w:rsidRPr="00D47444">
          <w:rPr>
            <w:iCs/>
            <w:lang w:val="ro-RO"/>
          </w:rPr>
          <w:t>13</w:t>
        </w:r>
      </w:smartTag>
      <w:r w:rsidRPr="00D47444">
        <w:rPr>
          <w:iCs/>
          <w:lang w:val="ro-RO"/>
        </w:rPr>
        <w:t xml:space="preserve"> </w:t>
      </w:r>
      <w:r w:rsidRPr="00D47444">
        <w:rPr>
          <w:lang w:val="ro-RO"/>
        </w:rPr>
        <w:t xml:space="preserve">pentru punerea în aplicare a </w:t>
      </w:r>
      <w:r w:rsidR="00FC57C2" w:rsidRPr="00D47444">
        <w:rPr>
          <w:lang w:val="ro-RO"/>
        </w:rPr>
        <w:t>Codului de procedură penală</w:t>
      </w:r>
      <w:r w:rsidRPr="00D47444">
        <w:rPr>
          <w:lang w:val="ro-RO"/>
        </w:rPr>
        <w:t xml:space="preserve">, cu modificările </w:t>
      </w:r>
      <w:r w:rsidR="00FC57C2" w:rsidRPr="00D47444">
        <w:rPr>
          <w:lang w:val="ro-RO"/>
        </w:rPr>
        <w:t xml:space="preserve">și completările </w:t>
      </w:r>
      <w:r w:rsidRPr="00D47444">
        <w:rPr>
          <w:lang w:val="ro-RO"/>
        </w:rPr>
        <w:t>ulterioare;</w:t>
      </w:r>
    </w:p>
    <w:p w14:paraId="0259BA47" w14:textId="77777777" w:rsidR="00B851D0" w:rsidRPr="00D47444" w:rsidRDefault="00B851D0" w:rsidP="007A5069">
      <w:pPr>
        <w:numPr>
          <w:ilvl w:val="0"/>
          <w:numId w:val="1"/>
        </w:numPr>
        <w:ind w:left="720" w:hanging="11"/>
        <w:jc w:val="both"/>
        <w:rPr>
          <w:lang w:val="ro-RO"/>
        </w:rPr>
      </w:pPr>
      <w:r w:rsidRPr="00D47444">
        <w:rPr>
          <w:lang w:val="ro-RO"/>
        </w:rPr>
        <w:t>Legea nr. 254/2013 privind executarea pedepselor si a m</w:t>
      </w:r>
      <w:r w:rsidR="000532E0" w:rsidRPr="00D47444">
        <w:rPr>
          <w:lang w:val="ro-RO"/>
        </w:rPr>
        <w:t>ă</w:t>
      </w:r>
      <w:r w:rsidRPr="00D47444">
        <w:rPr>
          <w:lang w:val="ro-RO"/>
        </w:rPr>
        <w:t xml:space="preserve">surilor privative de libertate dispuse de organele judiciare in cursul procesului penal, cu modificările și completările ulterioare; </w:t>
      </w:r>
    </w:p>
    <w:p w14:paraId="474BE06D" w14:textId="77777777" w:rsidR="00760147" w:rsidRDefault="00B851D0" w:rsidP="007A5069">
      <w:pPr>
        <w:numPr>
          <w:ilvl w:val="0"/>
          <w:numId w:val="1"/>
        </w:numPr>
        <w:ind w:left="720" w:hanging="11"/>
        <w:jc w:val="both"/>
        <w:rPr>
          <w:lang w:val="ro-RO"/>
        </w:rPr>
      </w:pPr>
      <w:r w:rsidRPr="00D47444">
        <w:rPr>
          <w:lang w:val="ro-RO"/>
        </w:rPr>
        <w:t>Legea nr. 253/2013 privind executarea pedepselor</w:t>
      </w:r>
      <w:r w:rsidR="00463979">
        <w:rPr>
          <w:lang w:val="ro-RO"/>
        </w:rPr>
        <w:t>, a măsurilor educative</w:t>
      </w:r>
      <w:r w:rsidRPr="00D47444">
        <w:rPr>
          <w:lang w:val="ro-RO"/>
        </w:rPr>
        <w:t xml:space="preserve"> </w:t>
      </w:r>
      <w:r w:rsidR="000532E0" w:rsidRPr="00D47444">
        <w:rPr>
          <w:lang w:val="ro-RO"/>
        </w:rPr>
        <w:t>ș</w:t>
      </w:r>
      <w:r w:rsidRPr="00D47444">
        <w:rPr>
          <w:lang w:val="ro-RO"/>
        </w:rPr>
        <w:t>i a altor m</w:t>
      </w:r>
      <w:r w:rsidR="000532E0" w:rsidRPr="00D47444">
        <w:rPr>
          <w:lang w:val="ro-RO"/>
        </w:rPr>
        <w:t>ă</w:t>
      </w:r>
      <w:r w:rsidRPr="00D47444">
        <w:rPr>
          <w:lang w:val="ro-RO"/>
        </w:rPr>
        <w:t>suri neprivative de libertate dispuse de organele judiciare in cursul procesului penal</w:t>
      </w:r>
      <w:r w:rsidR="006748E1">
        <w:rPr>
          <w:lang w:val="ro-RO"/>
        </w:rPr>
        <w:t>, cu modificările ulterioare</w:t>
      </w:r>
      <w:r w:rsidRPr="00D47444">
        <w:rPr>
          <w:lang w:val="ro-RO"/>
        </w:rPr>
        <w:t>;</w:t>
      </w:r>
    </w:p>
    <w:p w14:paraId="44ED9D00" w14:textId="77777777" w:rsidR="00684809" w:rsidRPr="00D47444" w:rsidRDefault="00684809" w:rsidP="007A5069">
      <w:pPr>
        <w:numPr>
          <w:ilvl w:val="0"/>
          <w:numId w:val="1"/>
        </w:numPr>
        <w:ind w:left="720" w:hanging="11"/>
        <w:jc w:val="both"/>
        <w:rPr>
          <w:lang w:val="ro-RO"/>
        </w:rPr>
      </w:pPr>
      <w:r w:rsidRPr="00D47444">
        <w:rPr>
          <w:lang w:val="ro-RO"/>
        </w:rPr>
        <w:t xml:space="preserve">Legea nr. 252/2013 privind organizarea si </w:t>
      </w:r>
      <w:r w:rsidR="00891162" w:rsidRPr="00D47444">
        <w:rPr>
          <w:lang w:val="ro-RO"/>
        </w:rPr>
        <w:t>funcționarea</w:t>
      </w:r>
      <w:r w:rsidRPr="00D47444">
        <w:rPr>
          <w:lang w:val="ro-RO"/>
        </w:rPr>
        <w:t xml:space="preserve"> sistemului de proba</w:t>
      </w:r>
      <w:r w:rsidR="00D47444" w:rsidRPr="00D47444">
        <w:rPr>
          <w:lang w:val="ro-RO"/>
        </w:rPr>
        <w:t>ț</w:t>
      </w:r>
      <w:r w:rsidRPr="00D47444">
        <w:rPr>
          <w:lang w:val="ro-RO"/>
        </w:rPr>
        <w:t>iune</w:t>
      </w:r>
      <w:r w:rsidR="00AD29E6" w:rsidRPr="00D47444">
        <w:rPr>
          <w:lang w:val="ro-RO"/>
        </w:rPr>
        <w:t>, cu modificările</w:t>
      </w:r>
      <w:r w:rsidR="006748E1">
        <w:rPr>
          <w:lang w:val="ro-RO"/>
        </w:rPr>
        <w:t xml:space="preserve"> și completările</w:t>
      </w:r>
      <w:r w:rsidR="00AD29E6" w:rsidRPr="00D47444">
        <w:rPr>
          <w:lang w:val="ro-RO"/>
        </w:rPr>
        <w:t xml:space="preserve"> ulterioare;</w:t>
      </w:r>
    </w:p>
    <w:p w14:paraId="6AACECF4" w14:textId="77777777" w:rsidR="000B4077" w:rsidRPr="00D47444" w:rsidRDefault="000B4077" w:rsidP="007A5069">
      <w:pPr>
        <w:numPr>
          <w:ilvl w:val="0"/>
          <w:numId w:val="1"/>
        </w:numPr>
        <w:ind w:left="720" w:hanging="11"/>
        <w:jc w:val="both"/>
        <w:rPr>
          <w:lang w:val="ro-RO"/>
        </w:rPr>
      </w:pPr>
      <w:r w:rsidRPr="00D47444">
        <w:rPr>
          <w:lang w:val="ro-RO"/>
        </w:rPr>
        <w:t>Noul cod civil (art.1349-1395), cu modificările și completările ulterioare;</w:t>
      </w:r>
    </w:p>
    <w:p w14:paraId="070B3252" w14:textId="77777777" w:rsidR="000B4077" w:rsidRPr="00D47444" w:rsidRDefault="000B4077" w:rsidP="007A5069">
      <w:pPr>
        <w:numPr>
          <w:ilvl w:val="0"/>
          <w:numId w:val="1"/>
        </w:numPr>
        <w:jc w:val="both"/>
        <w:rPr>
          <w:lang w:val="ro-RO"/>
        </w:rPr>
      </w:pPr>
      <w:r w:rsidRPr="00D47444">
        <w:rPr>
          <w:lang w:val="ro-RO"/>
        </w:rPr>
        <w:t>Noul cod de procedură civilă (art. 438-441), republicat</w:t>
      </w:r>
      <w:r w:rsidR="00463979">
        <w:rPr>
          <w:lang w:val="ro-RO"/>
        </w:rPr>
        <w:t xml:space="preserve">, </w:t>
      </w:r>
      <w:r w:rsidR="00463979" w:rsidRPr="00D47444">
        <w:rPr>
          <w:lang w:val="ro-RO"/>
        </w:rPr>
        <w:t>cu modificările și completările ulterioare</w:t>
      </w:r>
      <w:r w:rsidRPr="00D47444">
        <w:rPr>
          <w:lang w:val="ro-RO"/>
        </w:rPr>
        <w:t>;</w:t>
      </w:r>
    </w:p>
    <w:p w14:paraId="539639EC" w14:textId="77777777" w:rsidR="000B4077" w:rsidRPr="00D47444" w:rsidRDefault="000B4077" w:rsidP="007A5069">
      <w:pPr>
        <w:numPr>
          <w:ilvl w:val="0"/>
          <w:numId w:val="1"/>
        </w:numPr>
        <w:jc w:val="both"/>
        <w:rPr>
          <w:lang w:val="ro-RO"/>
        </w:rPr>
      </w:pPr>
      <w:r w:rsidRPr="00D47444">
        <w:rPr>
          <w:lang w:val="ro-RO"/>
        </w:rPr>
        <w:t>Legea nr. 192/2006 privind medierea și organizarea profesiei de mediator, publicată în Monitorul Oficial nr. 441/22 mai 2006</w:t>
      </w:r>
      <w:r w:rsidR="006748E1">
        <w:rPr>
          <w:lang w:val="ro-RO"/>
        </w:rPr>
        <w:t>, cu modificările și completările ulterioare</w:t>
      </w:r>
      <w:r w:rsidRPr="00D47444">
        <w:rPr>
          <w:lang w:val="ro-RO"/>
        </w:rPr>
        <w:t>;</w:t>
      </w:r>
    </w:p>
    <w:p w14:paraId="4538ED2C" w14:textId="77777777" w:rsidR="004B19A4" w:rsidRPr="00D47444" w:rsidRDefault="004B19A4" w:rsidP="007A5069">
      <w:pPr>
        <w:numPr>
          <w:ilvl w:val="0"/>
          <w:numId w:val="1"/>
        </w:numPr>
        <w:jc w:val="both"/>
        <w:rPr>
          <w:lang w:val="ro-RO"/>
        </w:rPr>
      </w:pPr>
      <w:r w:rsidRPr="00D47444">
        <w:rPr>
          <w:lang w:val="ro-RO"/>
        </w:rPr>
        <w:t xml:space="preserve">Legea nr. 304/2004 privind organizarea judiciară, republicată în Monitorul Oficial nr. 827/13 septembrie  2005, cu modificările </w:t>
      </w:r>
      <w:proofErr w:type="spellStart"/>
      <w:r w:rsidRPr="00D47444">
        <w:rPr>
          <w:lang w:val="ro-RO"/>
        </w:rPr>
        <w:t>şi</w:t>
      </w:r>
      <w:proofErr w:type="spellEnd"/>
      <w:r w:rsidRPr="00D47444">
        <w:rPr>
          <w:lang w:val="ro-RO"/>
        </w:rPr>
        <w:t xml:space="preserve"> completările ulterioare;</w:t>
      </w:r>
    </w:p>
    <w:p w14:paraId="33EF940A" w14:textId="77777777" w:rsidR="001B1033" w:rsidRPr="00D47444" w:rsidRDefault="004B19A4" w:rsidP="007A5069">
      <w:pPr>
        <w:numPr>
          <w:ilvl w:val="0"/>
          <w:numId w:val="1"/>
        </w:numPr>
        <w:jc w:val="both"/>
        <w:rPr>
          <w:lang w:val="ro-RO"/>
        </w:rPr>
      </w:pPr>
      <w:r w:rsidRPr="00D47444">
        <w:rPr>
          <w:lang w:val="ro-RO"/>
        </w:rPr>
        <w:t>Legea nr.</w:t>
      </w:r>
      <w:r w:rsidR="00201B4F" w:rsidRPr="00D47444">
        <w:rPr>
          <w:lang w:val="ro-RO"/>
        </w:rPr>
        <w:t xml:space="preserve"> </w:t>
      </w:r>
      <w:r w:rsidRPr="00D47444">
        <w:rPr>
          <w:lang w:val="ro-RO"/>
        </w:rPr>
        <w:t xml:space="preserve">302/2004 privind cooperarea judiciară </w:t>
      </w:r>
      <w:proofErr w:type="spellStart"/>
      <w:r w:rsidRPr="00D47444">
        <w:rPr>
          <w:lang w:val="ro-RO"/>
        </w:rPr>
        <w:t>internaţională</w:t>
      </w:r>
      <w:proofErr w:type="spellEnd"/>
      <w:r w:rsidRPr="00D47444">
        <w:rPr>
          <w:lang w:val="ro-RO"/>
        </w:rPr>
        <w:t xml:space="preserve"> în materie penală, </w:t>
      </w:r>
      <w:r w:rsidR="00FF6B3E" w:rsidRPr="00D47444">
        <w:rPr>
          <w:iCs/>
          <w:lang w:val="ro-RO"/>
        </w:rPr>
        <w:t xml:space="preserve">republicată în Monitorul Oficial nr. </w:t>
      </w:r>
      <w:r w:rsidR="006748E1">
        <w:rPr>
          <w:iCs/>
          <w:lang w:val="ro-RO"/>
        </w:rPr>
        <w:t xml:space="preserve"> 411 din 27 mai 2019</w:t>
      </w:r>
      <w:r w:rsidR="00FF6B3E" w:rsidRPr="00D47444">
        <w:rPr>
          <w:iCs/>
          <w:lang w:val="ro-RO"/>
        </w:rPr>
        <w:t>;</w:t>
      </w:r>
    </w:p>
    <w:p w14:paraId="090F226C" w14:textId="77777777" w:rsidR="004B19A4" w:rsidRPr="00D47444" w:rsidRDefault="001B1033" w:rsidP="007A5069">
      <w:pPr>
        <w:numPr>
          <w:ilvl w:val="0"/>
          <w:numId w:val="1"/>
        </w:numPr>
        <w:jc w:val="both"/>
        <w:rPr>
          <w:lang w:val="ro-RO"/>
        </w:rPr>
      </w:pPr>
      <w:r w:rsidRPr="00D47444">
        <w:rPr>
          <w:iCs/>
          <w:lang w:val="ro-RO"/>
        </w:rPr>
        <w:t>Legile speciale prevăzute la pct. IV din tematică;</w:t>
      </w:r>
      <w:r w:rsidR="004B19A4" w:rsidRPr="00D47444">
        <w:rPr>
          <w:iCs/>
          <w:lang w:val="ro-RO"/>
        </w:rPr>
        <w:t xml:space="preserve"> </w:t>
      </w:r>
    </w:p>
    <w:p w14:paraId="24A83418" w14:textId="77777777" w:rsidR="000B4077" w:rsidRPr="00D47444" w:rsidRDefault="00AF2F83" w:rsidP="007A5069">
      <w:pPr>
        <w:pStyle w:val="HTMLPreformatted"/>
        <w:numPr>
          <w:ilvl w:val="0"/>
          <w:numId w:val="1"/>
        </w:numPr>
        <w:tabs>
          <w:tab w:val="clear" w:pos="916"/>
          <w:tab w:val="clear" w:pos="1091"/>
          <w:tab w:val="left" w:pos="1080"/>
        </w:tabs>
        <w:jc w:val="both"/>
        <w:rPr>
          <w:rFonts w:ascii="Times New Roman" w:hAnsi="Times New Roman" w:cs="Times New Roman"/>
          <w:color w:val="auto"/>
          <w:sz w:val="24"/>
          <w:szCs w:val="24"/>
          <w:lang w:val="ro-RO"/>
        </w:rPr>
      </w:pPr>
      <w:hyperlink r:id="rId7" w:history="1">
        <w:r w:rsidR="004B19A4" w:rsidRPr="00D47444">
          <w:rPr>
            <w:rStyle w:val="Hyperlink"/>
            <w:rFonts w:ascii="Times New Roman" w:hAnsi="Times New Roman" w:cs="Times New Roman"/>
            <w:color w:val="auto"/>
            <w:sz w:val="24"/>
            <w:szCs w:val="24"/>
            <w:u w:val="none"/>
            <w:lang w:val="ro-RO"/>
          </w:rPr>
          <w:t xml:space="preserve">Decizia-cadru nr. 2002/584/JAI a Consiliului din 13 iunie 2002 privind mandatul european de arestare </w:t>
        </w:r>
        <w:proofErr w:type="spellStart"/>
        <w:r w:rsidR="004B19A4" w:rsidRPr="00D47444">
          <w:rPr>
            <w:rStyle w:val="Hyperlink"/>
            <w:rFonts w:ascii="Times New Roman" w:hAnsi="Times New Roman" w:cs="Times New Roman"/>
            <w:color w:val="auto"/>
            <w:sz w:val="24"/>
            <w:szCs w:val="24"/>
            <w:u w:val="none"/>
            <w:lang w:val="ro-RO"/>
          </w:rPr>
          <w:t>şi</w:t>
        </w:r>
        <w:proofErr w:type="spellEnd"/>
        <w:r w:rsidR="004B19A4" w:rsidRPr="00D47444">
          <w:rPr>
            <w:rStyle w:val="Hyperlink"/>
            <w:rFonts w:ascii="Times New Roman" w:hAnsi="Times New Roman" w:cs="Times New Roman"/>
            <w:color w:val="auto"/>
            <w:sz w:val="24"/>
            <w:szCs w:val="24"/>
            <w:u w:val="none"/>
            <w:lang w:val="ro-RO"/>
          </w:rPr>
          <w:t xml:space="preserve"> procedurile de predare între statele membre</w:t>
        </w:r>
      </w:hyperlink>
      <w:r w:rsidR="000B4077" w:rsidRPr="00D47444">
        <w:rPr>
          <w:rFonts w:ascii="Times New Roman" w:hAnsi="Times New Roman" w:cs="Times New Roman"/>
          <w:color w:val="auto"/>
          <w:sz w:val="24"/>
          <w:szCs w:val="24"/>
          <w:lang w:val="ro-RO"/>
        </w:rPr>
        <w:t>;</w:t>
      </w:r>
    </w:p>
    <w:p w14:paraId="63E352A9" w14:textId="77777777" w:rsidR="002C27C8" w:rsidRDefault="000B4077" w:rsidP="007A5069">
      <w:pPr>
        <w:numPr>
          <w:ilvl w:val="0"/>
          <w:numId w:val="1"/>
        </w:numPr>
        <w:shd w:val="clear" w:color="auto" w:fill="FFFFFF"/>
        <w:rPr>
          <w:lang w:val="ro-RO"/>
        </w:rPr>
      </w:pPr>
      <w:proofErr w:type="spellStart"/>
      <w:r w:rsidRPr="00D47444">
        <w:rPr>
          <w:lang w:val="ro-RO"/>
        </w:rPr>
        <w:t>Ordonanţă</w:t>
      </w:r>
      <w:proofErr w:type="spellEnd"/>
      <w:r w:rsidRPr="00D47444">
        <w:rPr>
          <w:lang w:val="ro-RO"/>
        </w:rPr>
        <w:t xml:space="preserve"> de </w:t>
      </w:r>
      <w:proofErr w:type="spellStart"/>
      <w:r w:rsidRPr="00D47444">
        <w:rPr>
          <w:lang w:val="ro-RO"/>
        </w:rPr>
        <w:t>urgenţă</w:t>
      </w:r>
      <w:proofErr w:type="spellEnd"/>
      <w:r w:rsidRPr="00D47444">
        <w:rPr>
          <w:lang w:val="ro-RO"/>
        </w:rPr>
        <w:t xml:space="preserve"> nr. 43/2002 </w:t>
      </w:r>
      <w:r w:rsidR="006748E1">
        <w:rPr>
          <w:lang w:val="ro-RO"/>
        </w:rPr>
        <w:t xml:space="preserve">privind Direcția Națională Anticorupție, </w:t>
      </w:r>
      <w:r w:rsidRPr="00D47444">
        <w:rPr>
          <w:lang w:val="ro-RO"/>
        </w:rPr>
        <w:t>cu modificările ulterioare;</w:t>
      </w:r>
    </w:p>
    <w:p w14:paraId="22E70459" w14:textId="77777777" w:rsidR="002C6E79" w:rsidRPr="00D47444" w:rsidRDefault="002C6E79" w:rsidP="007A5069">
      <w:pPr>
        <w:numPr>
          <w:ilvl w:val="0"/>
          <w:numId w:val="1"/>
        </w:numPr>
        <w:shd w:val="clear" w:color="auto" w:fill="FFFFFF"/>
        <w:rPr>
          <w:lang w:val="ro-RO"/>
        </w:rPr>
      </w:pPr>
      <w:proofErr w:type="spellStart"/>
      <w:r w:rsidRPr="00D47444">
        <w:rPr>
          <w:rStyle w:val="Hyperlink"/>
          <w:color w:val="auto"/>
          <w:u w:val="none"/>
          <w:lang w:val="ro-RO"/>
        </w:rPr>
        <w:t>Ordonanţa</w:t>
      </w:r>
      <w:proofErr w:type="spellEnd"/>
      <w:r w:rsidRPr="00D47444">
        <w:rPr>
          <w:rStyle w:val="Hyperlink"/>
          <w:color w:val="auto"/>
          <w:u w:val="none"/>
          <w:lang w:val="ro-RO"/>
        </w:rPr>
        <w:t xml:space="preserve"> de </w:t>
      </w:r>
      <w:proofErr w:type="spellStart"/>
      <w:r w:rsidRPr="00D47444">
        <w:rPr>
          <w:rStyle w:val="Hyperlink"/>
          <w:color w:val="auto"/>
          <w:u w:val="none"/>
          <w:lang w:val="ro-RO"/>
        </w:rPr>
        <w:t>urgenţă</w:t>
      </w:r>
      <w:proofErr w:type="spellEnd"/>
      <w:r w:rsidRPr="00D47444">
        <w:rPr>
          <w:rStyle w:val="Hyperlink"/>
          <w:color w:val="auto"/>
          <w:u w:val="none"/>
          <w:lang w:val="ro-RO"/>
        </w:rPr>
        <w:t xml:space="preserve"> nr. 78/2016 pentru organizarea </w:t>
      </w:r>
      <w:proofErr w:type="spellStart"/>
      <w:r w:rsidRPr="00D47444">
        <w:rPr>
          <w:rStyle w:val="Hyperlink"/>
          <w:color w:val="auto"/>
          <w:u w:val="none"/>
          <w:lang w:val="ro-RO"/>
        </w:rPr>
        <w:t>şi</w:t>
      </w:r>
      <w:proofErr w:type="spellEnd"/>
      <w:r w:rsidRPr="00D47444">
        <w:rPr>
          <w:rStyle w:val="Hyperlink"/>
          <w:color w:val="auto"/>
          <w:u w:val="none"/>
          <w:lang w:val="ro-RO"/>
        </w:rPr>
        <w:t xml:space="preserve"> </w:t>
      </w:r>
      <w:proofErr w:type="spellStart"/>
      <w:r w:rsidRPr="00D47444">
        <w:rPr>
          <w:rStyle w:val="Hyperlink"/>
          <w:color w:val="auto"/>
          <w:u w:val="none"/>
          <w:lang w:val="ro-RO"/>
        </w:rPr>
        <w:t>funcţionarea</w:t>
      </w:r>
      <w:proofErr w:type="spellEnd"/>
      <w:r w:rsidRPr="00D47444">
        <w:rPr>
          <w:rStyle w:val="Hyperlink"/>
          <w:color w:val="auto"/>
          <w:u w:val="none"/>
          <w:lang w:val="ro-RO"/>
        </w:rPr>
        <w:t xml:space="preserve"> </w:t>
      </w:r>
      <w:proofErr w:type="spellStart"/>
      <w:r w:rsidRPr="00D47444">
        <w:rPr>
          <w:rStyle w:val="Hyperlink"/>
          <w:color w:val="auto"/>
          <w:u w:val="none"/>
          <w:lang w:val="ro-RO"/>
        </w:rPr>
        <w:t>Direcţiei</w:t>
      </w:r>
      <w:proofErr w:type="spellEnd"/>
      <w:r w:rsidRPr="00D47444">
        <w:rPr>
          <w:rStyle w:val="Hyperlink"/>
          <w:color w:val="auto"/>
          <w:u w:val="none"/>
          <w:lang w:val="ro-RO"/>
        </w:rPr>
        <w:t xml:space="preserve"> de Investigare a </w:t>
      </w:r>
      <w:proofErr w:type="spellStart"/>
      <w:r w:rsidRPr="00D47444">
        <w:rPr>
          <w:rStyle w:val="Hyperlink"/>
          <w:color w:val="auto"/>
          <w:u w:val="none"/>
          <w:lang w:val="ro-RO"/>
        </w:rPr>
        <w:t>Infracţiunilor</w:t>
      </w:r>
      <w:proofErr w:type="spellEnd"/>
      <w:r w:rsidRPr="00D47444">
        <w:rPr>
          <w:rStyle w:val="Hyperlink"/>
          <w:color w:val="auto"/>
          <w:u w:val="none"/>
          <w:lang w:val="ro-RO"/>
        </w:rPr>
        <w:t xml:space="preserve"> de Criminalitate Organizată </w:t>
      </w:r>
      <w:proofErr w:type="spellStart"/>
      <w:r w:rsidRPr="00D47444">
        <w:rPr>
          <w:rStyle w:val="Hyperlink"/>
          <w:color w:val="auto"/>
          <w:u w:val="none"/>
          <w:lang w:val="ro-RO"/>
        </w:rPr>
        <w:t>şi</w:t>
      </w:r>
      <w:proofErr w:type="spellEnd"/>
      <w:r w:rsidRPr="00D47444">
        <w:rPr>
          <w:rStyle w:val="Hyperlink"/>
          <w:color w:val="auto"/>
          <w:u w:val="none"/>
          <w:lang w:val="ro-RO"/>
        </w:rPr>
        <w:t xml:space="preserve"> Terorism, precum </w:t>
      </w:r>
      <w:proofErr w:type="spellStart"/>
      <w:r w:rsidRPr="00D47444">
        <w:rPr>
          <w:rStyle w:val="Hyperlink"/>
          <w:color w:val="auto"/>
          <w:u w:val="none"/>
          <w:lang w:val="ro-RO"/>
        </w:rPr>
        <w:t>şi</w:t>
      </w:r>
      <w:proofErr w:type="spellEnd"/>
      <w:r w:rsidRPr="00D47444">
        <w:rPr>
          <w:rStyle w:val="Hyperlink"/>
          <w:color w:val="auto"/>
          <w:u w:val="none"/>
          <w:lang w:val="ro-RO"/>
        </w:rPr>
        <w:t xml:space="preserve"> pentru modificarea </w:t>
      </w:r>
      <w:proofErr w:type="spellStart"/>
      <w:r w:rsidRPr="00D47444">
        <w:rPr>
          <w:rStyle w:val="Hyperlink"/>
          <w:color w:val="auto"/>
          <w:u w:val="none"/>
          <w:lang w:val="ro-RO"/>
        </w:rPr>
        <w:t>şi</w:t>
      </w:r>
      <w:proofErr w:type="spellEnd"/>
      <w:r w:rsidRPr="00D47444">
        <w:rPr>
          <w:rStyle w:val="Hyperlink"/>
          <w:color w:val="auto"/>
          <w:u w:val="none"/>
          <w:lang w:val="ro-RO"/>
        </w:rPr>
        <w:t xml:space="preserve"> completarea unor acte normative</w:t>
      </w:r>
      <w:r w:rsidR="00463979">
        <w:rPr>
          <w:rStyle w:val="Hyperlink"/>
          <w:color w:val="auto"/>
          <w:u w:val="none"/>
          <w:lang w:val="ro-RO"/>
        </w:rPr>
        <w:t xml:space="preserve">, </w:t>
      </w:r>
      <w:r w:rsidR="00463979" w:rsidRPr="00D47444">
        <w:rPr>
          <w:lang w:val="ro-RO"/>
        </w:rPr>
        <w:t>cu modificările și completările ulterioare</w:t>
      </w:r>
      <w:r w:rsidR="00AD29E6" w:rsidRPr="00D47444">
        <w:rPr>
          <w:rStyle w:val="Hyperlink"/>
          <w:color w:val="auto"/>
          <w:u w:val="none"/>
          <w:lang w:val="ro-RO"/>
        </w:rPr>
        <w:t>.</w:t>
      </w:r>
    </w:p>
    <w:p w14:paraId="139E93D7" w14:textId="77777777" w:rsidR="002C6E79" w:rsidRPr="00D47444" w:rsidRDefault="00AD29E6" w:rsidP="002C6E79">
      <w:pPr>
        <w:shd w:val="clear" w:color="auto" w:fill="FFFFFF"/>
        <w:jc w:val="both"/>
        <w:rPr>
          <w:lang w:val="ro-RO"/>
        </w:rPr>
      </w:pPr>
      <w:r w:rsidRPr="00D47444">
        <w:rPr>
          <w:lang w:val="ro-RO"/>
        </w:rPr>
        <w:t xml:space="preserve">   </w:t>
      </w:r>
    </w:p>
    <w:p w14:paraId="459A59D9" w14:textId="77777777" w:rsidR="00841A19" w:rsidRPr="00D47444" w:rsidRDefault="00841A19" w:rsidP="00FC57C2">
      <w:pPr>
        <w:tabs>
          <w:tab w:val="left" w:pos="1620"/>
        </w:tabs>
        <w:ind w:left="708" w:firstLine="372"/>
        <w:rPr>
          <w:lang w:val="ro-RO"/>
        </w:rPr>
      </w:pPr>
    </w:p>
    <w:p w14:paraId="4D75C341" w14:textId="77777777" w:rsidR="006C2DFE" w:rsidRPr="00D47444" w:rsidRDefault="006C2DFE" w:rsidP="00841A19">
      <w:pPr>
        <w:tabs>
          <w:tab w:val="left" w:pos="540"/>
        </w:tabs>
        <w:jc w:val="both"/>
        <w:rPr>
          <w:lang w:val="ro-RO"/>
        </w:rPr>
      </w:pPr>
    </w:p>
    <w:p w14:paraId="39D08442" w14:textId="77777777" w:rsidR="003A01A9" w:rsidRPr="00BC23EF" w:rsidRDefault="003A01A9" w:rsidP="003A01A9">
      <w:pPr>
        <w:pStyle w:val="ListParagraph"/>
        <w:numPr>
          <w:ilvl w:val="0"/>
          <w:numId w:val="27"/>
        </w:numPr>
        <w:spacing w:after="160" w:line="259" w:lineRule="auto"/>
        <w:rPr>
          <w:rFonts w:ascii="Times New Roman" w:hAnsi="Times New Roman"/>
          <w:b/>
          <w:bCs/>
          <w:sz w:val="28"/>
          <w:szCs w:val="28"/>
        </w:rPr>
      </w:pPr>
      <w:r w:rsidRPr="00BC23EF">
        <w:rPr>
          <w:rFonts w:ascii="Times New Roman" w:hAnsi="Times New Roman"/>
          <w:b/>
          <w:bCs/>
          <w:sz w:val="28"/>
          <w:szCs w:val="28"/>
        </w:rPr>
        <w:t>JURISPRUDENȚĂ</w:t>
      </w:r>
    </w:p>
    <w:p w14:paraId="0F6EA42F" w14:textId="77777777" w:rsidR="003A01A9" w:rsidRDefault="003A01A9" w:rsidP="00F62DAC">
      <w:pPr>
        <w:widowControl w:val="0"/>
        <w:suppressAutoHyphens/>
        <w:spacing w:line="360" w:lineRule="auto"/>
        <w:jc w:val="center"/>
        <w:rPr>
          <w:lang w:val="ro-RO"/>
        </w:rPr>
      </w:pPr>
    </w:p>
    <w:p w14:paraId="229D4823" w14:textId="77777777" w:rsidR="00F62DAC" w:rsidRPr="005A070B" w:rsidRDefault="00F62DAC" w:rsidP="00F62DAC">
      <w:pPr>
        <w:widowControl w:val="0"/>
        <w:suppressAutoHyphens/>
        <w:spacing w:line="360" w:lineRule="auto"/>
        <w:jc w:val="center"/>
        <w:rPr>
          <w:b/>
          <w:bCs/>
          <w:lang w:val="ro-RO"/>
        </w:rPr>
      </w:pPr>
      <w:r w:rsidRPr="005A070B">
        <w:rPr>
          <w:b/>
          <w:bCs/>
          <w:lang w:val="ro-RO"/>
        </w:rPr>
        <w:t xml:space="preserve">JURISPRUDENŢA ÎNALTEI CURŢI DE CASAŢIE ŞI JUSTIŢIE </w:t>
      </w:r>
    </w:p>
    <w:p w14:paraId="06E52EE0" w14:textId="77777777" w:rsidR="00F62DAC" w:rsidRPr="005A070B" w:rsidRDefault="00F62DAC" w:rsidP="00F62DAC">
      <w:pPr>
        <w:tabs>
          <w:tab w:val="left" w:pos="426"/>
          <w:tab w:val="left" w:pos="720"/>
          <w:tab w:val="left" w:pos="1728"/>
          <w:tab w:val="num" w:pos="1800"/>
          <w:tab w:val="left" w:pos="3456"/>
          <w:tab w:val="left" w:pos="5184"/>
        </w:tabs>
        <w:ind w:left="426" w:hanging="426"/>
        <w:jc w:val="both"/>
        <w:rPr>
          <w:lang w:val="ro-RO"/>
        </w:rPr>
      </w:pPr>
    </w:p>
    <w:p w14:paraId="2143F7C8" w14:textId="77777777" w:rsidR="00F62DAC" w:rsidRPr="005A070B" w:rsidRDefault="00F62DAC" w:rsidP="003A01A9">
      <w:pPr>
        <w:numPr>
          <w:ilvl w:val="0"/>
          <w:numId w:val="29"/>
        </w:numPr>
        <w:tabs>
          <w:tab w:val="left" w:pos="0"/>
          <w:tab w:val="left" w:pos="720"/>
          <w:tab w:val="left" w:pos="1728"/>
          <w:tab w:val="left" w:pos="3456"/>
          <w:tab w:val="left" w:pos="5184"/>
        </w:tabs>
        <w:ind w:hanging="1080"/>
        <w:rPr>
          <w:b/>
          <w:color w:val="000000"/>
          <w:lang w:val="ro-RO"/>
        </w:rPr>
      </w:pPr>
      <w:r w:rsidRPr="005A070B">
        <w:rPr>
          <w:b/>
          <w:color w:val="000000"/>
          <w:lang w:val="ro-RO"/>
        </w:rPr>
        <w:t>Decizii ale ÎCCJ - Secția penală</w:t>
      </w:r>
    </w:p>
    <w:p w14:paraId="4785742B" w14:textId="77777777" w:rsidR="00F62DAC" w:rsidRPr="005A070B" w:rsidRDefault="00F62DAC" w:rsidP="00F62DAC">
      <w:pPr>
        <w:tabs>
          <w:tab w:val="left" w:pos="0"/>
          <w:tab w:val="left" w:pos="720"/>
          <w:tab w:val="left" w:pos="1728"/>
          <w:tab w:val="num" w:pos="1800"/>
          <w:tab w:val="left" w:pos="3456"/>
          <w:tab w:val="left" w:pos="5184"/>
        </w:tabs>
        <w:rPr>
          <w:b/>
          <w:color w:val="000000"/>
          <w:lang w:val="ro-RO"/>
        </w:rPr>
      </w:pPr>
    </w:p>
    <w:p w14:paraId="65C67E85" w14:textId="77777777" w:rsidR="00A542DC"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rPr>
          <w:lang w:val="en-US"/>
        </w:rPr>
      </w:pPr>
      <w:proofErr w:type="spellStart"/>
      <w:r>
        <w:t>Încheierea</w:t>
      </w:r>
      <w:proofErr w:type="spellEnd"/>
      <w:r>
        <w:t xml:space="preserve"> Î.C.C.J., </w:t>
      </w:r>
      <w:proofErr w:type="spellStart"/>
      <w:r>
        <w:t>Secţia</w:t>
      </w:r>
      <w:proofErr w:type="spellEnd"/>
      <w:r>
        <w:t xml:space="preserve"> </w:t>
      </w:r>
      <w:proofErr w:type="spellStart"/>
      <w:r>
        <w:t>penală</w:t>
      </w:r>
      <w:proofErr w:type="spellEnd"/>
      <w:r>
        <w:t xml:space="preserve">, </w:t>
      </w:r>
      <w:proofErr w:type="spellStart"/>
      <w:r>
        <w:t>judecător</w:t>
      </w:r>
      <w:proofErr w:type="spellEnd"/>
      <w:r>
        <w:t xml:space="preserve"> de </w:t>
      </w:r>
      <w:proofErr w:type="spellStart"/>
      <w:r>
        <w:t>drepturi</w:t>
      </w:r>
      <w:proofErr w:type="spellEnd"/>
      <w:r>
        <w:t xml:space="preserve"> </w:t>
      </w:r>
      <w:proofErr w:type="spellStart"/>
      <w:r>
        <w:t>şi</w:t>
      </w:r>
      <w:proofErr w:type="spellEnd"/>
      <w:r>
        <w:t xml:space="preserve"> </w:t>
      </w:r>
      <w:proofErr w:type="spellStart"/>
      <w:r>
        <w:t>libertăţi</w:t>
      </w:r>
      <w:proofErr w:type="spellEnd"/>
      <w:r>
        <w:t xml:space="preserve">,  nr. 316 </w:t>
      </w:r>
      <w:proofErr w:type="spellStart"/>
      <w:r>
        <w:t>din</w:t>
      </w:r>
      <w:proofErr w:type="spellEnd"/>
      <w:r>
        <w:t xml:space="preserve"> 16 </w:t>
      </w:r>
      <w:proofErr w:type="spellStart"/>
      <w:r>
        <w:t>septembrie</w:t>
      </w:r>
      <w:proofErr w:type="spellEnd"/>
      <w:r>
        <w:t xml:space="preserve"> 2020, </w:t>
      </w:r>
      <w:proofErr w:type="spellStart"/>
      <w:r>
        <w:t>disponibilă</w:t>
      </w:r>
      <w:proofErr w:type="spellEnd"/>
      <w:r>
        <w:t xml:space="preserve"> </w:t>
      </w:r>
      <w:proofErr w:type="spellStart"/>
      <w:r>
        <w:t>pe</w:t>
      </w:r>
      <w:proofErr w:type="spellEnd"/>
      <w:r>
        <w:t xml:space="preserve"> pagina de internet a ÎCCJ, </w:t>
      </w:r>
      <w:proofErr w:type="spellStart"/>
      <w:r>
        <w:t>Decizii</w:t>
      </w:r>
      <w:proofErr w:type="spellEnd"/>
      <w:r>
        <w:t xml:space="preserve"> </w:t>
      </w:r>
      <w:proofErr w:type="spellStart"/>
      <w:r>
        <w:t>rezumate</w:t>
      </w:r>
      <w:proofErr w:type="spellEnd"/>
      <w:r>
        <w:t xml:space="preserve">, la  </w:t>
      </w:r>
      <w:hyperlink r:id="rId8" w:history="1">
        <w:r>
          <w:rPr>
            <w:rStyle w:val="Hyperlink"/>
          </w:rPr>
          <w:t>https://www.scj.ro/1093/Detalii-jurisprudenta?customQuery%5B0%5D.Key=id&amp;customQuery%5B0%5D.Value=171889</w:t>
        </w:r>
      </w:hyperlink>
      <w:r>
        <w:t>;</w:t>
      </w:r>
    </w:p>
    <w:p w14:paraId="0AF0998C" w14:textId="77777777" w:rsidR="00A542DC"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t>Încheierea</w:t>
      </w:r>
      <w:proofErr w:type="spellEnd"/>
      <w:r>
        <w:t xml:space="preserve"> Î.C.C.J., </w:t>
      </w:r>
      <w:proofErr w:type="spellStart"/>
      <w:r>
        <w:t>Secţia</w:t>
      </w:r>
      <w:proofErr w:type="spellEnd"/>
      <w:r>
        <w:t xml:space="preserve"> </w:t>
      </w:r>
      <w:proofErr w:type="spellStart"/>
      <w:r>
        <w:t>penală</w:t>
      </w:r>
      <w:proofErr w:type="spellEnd"/>
      <w:r>
        <w:t xml:space="preserve">, </w:t>
      </w:r>
      <w:proofErr w:type="spellStart"/>
      <w:r>
        <w:t>completul</w:t>
      </w:r>
      <w:proofErr w:type="spellEnd"/>
      <w:r>
        <w:t xml:space="preserve"> de 2 </w:t>
      </w:r>
      <w:proofErr w:type="spellStart"/>
      <w:r>
        <w:t>judecători</w:t>
      </w:r>
      <w:proofErr w:type="spellEnd"/>
      <w:r>
        <w:t xml:space="preserve"> de </w:t>
      </w:r>
      <w:proofErr w:type="spellStart"/>
      <w:r>
        <w:t>cameră</w:t>
      </w:r>
      <w:proofErr w:type="spellEnd"/>
      <w:r>
        <w:t xml:space="preserve"> </w:t>
      </w:r>
      <w:proofErr w:type="spellStart"/>
      <w:r>
        <w:t>preliminară</w:t>
      </w:r>
      <w:proofErr w:type="spellEnd"/>
      <w:r>
        <w:t xml:space="preserve">,  nr. 31/C </w:t>
      </w:r>
      <w:proofErr w:type="spellStart"/>
      <w:r>
        <w:t>din</w:t>
      </w:r>
      <w:proofErr w:type="spellEnd"/>
      <w:r>
        <w:t xml:space="preserve"> 4 </w:t>
      </w:r>
      <w:proofErr w:type="spellStart"/>
      <w:r>
        <w:t>decembrie</w:t>
      </w:r>
      <w:proofErr w:type="spellEnd"/>
      <w:r>
        <w:t xml:space="preserve"> 2020, </w:t>
      </w:r>
      <w:proofErr w:type="spellStart"/>
      <w:r>
        <w:t>disponibilă</w:t>
      </w:r>
      <w:proofErr w:type="spellEnd"/>
      <w:r>
        <w:t xml:space="preserve"> </w:t>
      </w:r>
      <w:proofErr w:type="spellStart"/>
      <w:r>
        <w:t>pe</w:t>
      </w:r>
      <w:proofErr w:type="spellEnd"/>
      <w:r>
        <w:t xml:space="preserve"> pagina de internet a ÎCCJ, </w:t>
      </w:r>
      <w:proofErr w:type="spellStart"/>
      <w:r>
        <w:t>Decizii</w:t>
      </w:r>
      <w:proofErr w:type="spellEnd"/>
      <w:r>
        <w:t xml:space="preserve"> </w:t>
      </w:r>
      <w:proofErr w:type="spellStart"/>
      <w:r>
        <w:t>rezumate</w:t>
      </w:r>
      <w:proofErr w:type="spellEnd"/>
      <w:r>
        <w:t xml:space="preserve">, la  </w:t>
      </w:r>
      <w:hyperlink r:id="rId9" w:history="1">
        <w:r>
          <w:rPr>
            <w:rStyle w:val="Hyperlink"/>
          </w:rPr>
          <w:t>https://www.scj.ro/1093/Detalii-jurisprudenta?customQuery%5B0%5D.Key=id&amp;customQuery%5B0%5D.Value=171949</w:t>
        </w:r>
      </w:hyperlink>
      <w:r>
        <w:t>;</w:t>
      </w:r>
    </w:p>
    <w:p w14:paraId="4B3F528C" w14:textId="77777777" w:rsidR="00A542DC"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t>Decizia</w:t>
      </w:r>
      <w:proofErr w:type="spellEnd"/>
      <w:r>
        <w:t xml:space="preserve"> Î.C.C.J., </w:t>
      </w:r>
      <w:proofErr w:type="spellStart"/>
      <w:r>
        <w:t>Secţia</w:t>
      </w:r>
      <w:proofErr w:type="spellEnd"/>
      <w:r>
        <w:t xml:space="preserve"> </w:t>
      </w:r>
      <w:proofErr w:type="spellStart"/>
      <w:r>
        <w:t>penală</w:t>
      </w:r>
      <w:proofErr w:type="spellEnd"/>
      <w:r>
        <w:t xml:space="preserve">,  nr. 854 </w:t>
      </w:r>
      <w:proofErr w:type="spellStart"/>
      <w:r>
        <w:t>din</w:t>
      </w:r>
      <w:proofErr w:type="spellEnd"/>
      <w:r>
        <w:t xml:space="preserve"> 18 </w:t>
      </w:r>
      <w:proofErr w:type="spellStart"/>
      <w:r>
        <w:t>decembrie</w:t>
      </w:r>
      <w:proofErr w:type="spellEnd"/>
      <w:r>
        <w:t xml:space="preserve"> 2020, </w:t>
      </w:r>
      <w:proofErr w:type="spellStart"/>
      <w:r>
        <w:t>disponibilă</w:t>
      </w:r>
      <w:proofErr w:type="spellEnd"/>
      <w:r>
        <w:t xml:space="preserve"> </w:t>
      </w:r>
      <w:proofErr w:type="spellStart"/>
      <w:r>
        <w:t>pe</w:t>
      </w:r>
      <w:proofErr w:type="spellEnd"/>
      <w:r>
        <w:t xml:space="preserve"> pagina de internet a ÎCCJ, </w:t>
      </w:r>
      <w:proofErr w:type="spellStart"/>
      <w:r>
        <w:t>Decizii</w:t>
      </w:r>
      <w:proofErr w:type="spellEnd"/>
      <w:r>
        <w:t xml:space="preserve"> </w:t>
      </w:r>
      <w:proofErr w:type="spellStart"/>
      <w:r>
        <w:t>rezumate</w:t>
      </w:r>
      <w:proofErr w:type="spellEnd"/>
      <w:r>
        <w:t xml:space="preserve">, la  </w:t>
      </w:r>
      <w:r>
        <w:rPr>
          <w:u w:val="single"/>
        </w:rPr>
        <w:t>https://www.scj.ro/1093/Detalii-jurisprudenta?customQuery%5B0%5D.Key=id&amp;customQuery%5B0%5D.Value=171952;</w:t>
      </w:r>
    </w:p>
    <w:p w14:paraId="574E91A9" w14:textId="77777777" w:rsidR="00A542DC"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t>Încheierea</w:t>
      </w:r>
      <w:proofErr w:type="spellEnd"/>
      <w:r>
        <w:t xml:space="preserve"> Î.C.C.J., </w:t>
      </w:r>
      <w:proofErr w:type="spellStart"/>
      <w:r>
        <w:t>Secţia</w:t>
      </w:r>
      <w:proofErr w:type="spellEnd"/>
      <w:r>
        <w:t xml:space="preserve"> </w:t>
      </w:r>
      <w:proofErr w:type="spellStart"/>
      <w:r>
        <w:t>penală</w:t>
      </w:r>
      <w:proofErr w:type="spellEnd"/>
      <w:r>
        <w:t xml:space="preserve">, </w:t>
      </w:r>
      <w:proofErr w:type="spellStart"/>
      <w:r>
        <w:t>completul</w:t>
      </w:r>
      <w:proofErr w:type="spellEnd"/>
      <w:r>
        <w:t xml:space="preserve"> de 2 </w:t>
      </w:r>
      <w:proofErr w:type="spellStart"/>
      <w:r>
        <w:t>judecători</w:t>
      </w:r>
      <w:proofErr w:type="spellEnd"/>
      <w:r>
        <w:t xml:space="preserve"> de </w:t>
      </w:r>
      <w:proofErr w:type="spellStart"/>
      <w:r>
        <w:t>cameră</w:t>
      </w:r>
      <w:proofErr w:type="spellEnd"/>
      <w:r>
        <w:t xml:space="preserve"> </w:t>
      </w:r>
      <w:proofErr w:type="spellStart"/>
      <w:r>
        <w:t>preliminară</w:t>
      </w:r>
      <w:proofErr w:type="spellEnd"/>
      <w:r>
        <w:t xml:space="preserve">, nr. 33 </w:t>
      </w:r>
      <w:proofErr w:type="spellStart"/>
      <w:r>
        <w:t>din</w:t>
      </w:r>
      <w:proofErr w:type="spellEnd"/>
      <w:r>
        <w:t xml:space="preserve"> 20 </w:t>
      </w:r>
      <w:proofErr w:type="spellStart"/>
      <w:r>
        <w:t>ianuarie</w:t>
      </w:r>
      <w:proofErr w:type="spellEnd"/>
      <w:r>
        <w:t xml:space="preserve"> 2021, </w:t>
      </w:r>
      <w:proofErr w:type="spellStart"/>
      <w:r>
        <w:t>disponibilă</w:t>
      </w:r>
      <w:proofErr w:type="spellEnd"/>
      <w:r>
        <w:t xml:space="preserve"> </w:t>
      </w:r>
      <w:proofErr w:type="spellStart"/>
      <w:r>
        <w:t>pe</w:t>
      </w:r>
      <w:proofErr w:type="spellEnd"/>
      <w:r>
        <w:t xml:space="preserve"> pagina de internet a ÎCCJ, </w:t>
      </w:r>
      <w:proofErr w:type="spellStart"/>
      <w:r>
        <w:t>Decizii</w:t>
      </w:r>
      <w:proofErr w:type="spellEnd"/>
      <w:r>
        <w:t xml:space="preserve"> </w:t>
      </w:r>
      <w:proofErr w:type="spellStart"/>
      <w:r>
        <w:t>rezumate</w:t>
      </w:r>
      <w:proofErr w:type="spellEnd"/>
      <w:r>
        <w:t xml:space="preserve">, la  </w:t>
      </w:r>
      <w:hyperlink r:id="rId10" w:history="1">
        <w:r>
          <w:rPr>
            <w:rStyle w:val="Hyperlink"/>
          </w:rPr>
          <w:t>https://www.scj.ro/1093/Detalii-jurisprudenta?customQuery%5B0%5D.Key=id&amp;customQuery%5B0%5D.Value=171950</w:t>
        </w:r>
      </w:hyperlink>
      <w:r>
        <w:t>;</w:t>
      </w:r>
    </w:p>
    <w:p w14:paraId="7C36E133" w14:textId="77777777" w:rsidR="00A542DC"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t>Încheierea</w:t>
      </w:r>
      <w:proofErr w:type="spellEnd"/>
      <w:r>
        <w:t xml:space="preserve"> Î.C.C.J., </w:t>
      </w:r>
      <w:proofErr w:type="spellStart"/>
      <w:r>
        <w:t>Secţia</w:t>
      </w:r>
      <w:proofErr w:type="spellEnd"/>
      <w:r>
        <w:t xml:space="preserve"> </w:t>
      </w:r>
      <w:proofErr w:type="spellStart"/>
      <w:r>
        <w:t>penală</w:t>
      </w:r>
      <w:proofErr w:type="spellEnd"/>
      <w:r>
        <w:t xml:space="preserve">, </w:t>
      </w:r>
      <w:proofErr w:type="spellStart"/>
      <w:r>
        <w:t>completul</w:t>
      </w:r>
      <w:proofErr w:type="spellEnd"/>
      <w:r>
        <w:t xml:space="preserve"> de 2 </w:t>
      </w:r>
      <w:proofErr w:type="spellStart"/>
      <w:r>
        <w:t>judecători</w:t>
      </w:r>
      <w:proofErr w:type="spellEnd"/>
      <w:r>
        <w:t xml:space="preserve"> de </w:t>
      </w:r>
      <w:proofErr w:type="spellStart"/>
      <w:r>
        <w:t>cameră</w:t>
      </w:r>
      <w:proofErr w:type="spellEnd"/>
      <w:r>
        <w:t xml:space="preserve"> </w:t>
      </w:r>
      <w:proofErr w:type="spellStart"/>
      <w:r>
        <w:t>preliminară</w:t>
      </w:r>
      <w:proofErr w:type="spellEnd"/>
      <w:r>
        <w:t xml:space="preserve">,  nr. 131 </w:t>
      </w:r>
      <w:proofErr w:type="spellStart"/>
      <w:r>
        <w:t>din</w:t>
      </w:r>
      <w:proofErr w:type="spellEnd"/>
      <w:r>
        <w:t xml:space="preserve"> 12 </w:t>
      </w:r>
      <w:proofErr w:type="spellStart"/>
      <w:r>
        <w:t>februarie</w:t>
      </w:r>
      <w:proofErr w:type="spellEnd"/>
      <w:r>
        <w:t xml:space="preserve"> 2021, </w:t>
      </w:r>
      <w:proofErr w:type="spellStart"/>
      <w:r>
        <w:t>disponibilă</w:t>
      </w:r>
      <w:proofErr w:type="spellEnd"/>
      <w:r>
        <w:t xml:space="preserve"> </w:t>
      </w:r>
      <w:proofErr w:type="spellStart"/>
      <w:r>
        <w:t>pe</w:t>
      </w:r>
      <w:proofErr w:type="spellEnd"/>
      <w:r>
        <w:t xml:space="preserve"> pagina de internet a ÎCCJ, </w:t>
      </w:r>
      <w:proofErr w:type="spellStart"/>
      <w:r>
        <w:t>Decizii</w:t>
      </w:r>
      <w:proofErr w:type="spellEnd"/>
      <w:r>
        <w:t xml:space="preserve"> </w:t>
      </w:r>
      <w:proofErr w:type="spellStart"/>
      <w:r>
        <w:t>rezumate</w:t>
      </w:r>
      <w:proofErr w:type="spellEnd"/>
      <w:r>
        <w:t xml:space="preserve">, la  </w:t>
      </w:r>
      <w:hyperlink r:id="rId11" w:history="1">
        <w:r>
          <w:rPr>
            <w:rStyle w:val="Hyperlink"/>
          </w:rPr>
          <w:t>https://www.scj.ro/1093/Detalii-jurisprudenta?customQuery%5B0%5D.Key=id&amp;customQuery%5B0%5D.Value=172397</w:t>
        </w:r>
      </w:hyperlink>
      <w:r>
        <w:t>;</w:t>
      </w:r>
    </w:p>
    <w:p w14:paraId="606A5571" w14:textId="77777777" w:rsidR="00A542DC"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t>Încheierea</w:t>
      </w:r>
      <w:proofErr w:type="spellEnd"/>
      <w:r>
        <w:t xml:space="preserve"> Î.C.C.J., </w:t>
      </w:r>
      <w:proofErr w:type="spellStart"/>
      <w:r>
        <w:t>Secţia</w:t>
      </w:r>
      <w:proofErr w:type="spellEnd"/>
      <w:r>
        <w:t xml:space="preserve"> </w:t>
      </w:r>
      <w:proofErr w:type="spellStart"/>
      <w:r>
        <w:t>penală</w:t>
      </w:r>
      <w:proofErr w:type="spellEnd"/>
      <w:r>
        <w:t xml:space="preserve">, </w:t>
      </w:r>
      <w:proofErr w:type="spellStart"/>
      <w:r>
        <w:t>completul</w:t>
      </w:r>
      <w:proofErr w:type="spellEnd"/>
      <w:r>
        <w:t xml:space="preserve"> de 2 </w:t>
      </w:r>
      <w:proofErr w:type="spellStart"/>
      <w:r>
        <w:t>judecători</w:t>
      </w:r>
      <w:proofErr w:type="spellEnd"/>
      <w:r>
        <w:t xml:space="preserve"> de </w:t>
      </w:r>
      <w:proofErr w:type="spellStart"/>
      <w:r>
        <w:t>cameră</w:t>
      </w:r>
      <w:proofErr w:type="spellEnd"/>
      <w:r>
        <w:t xml:space="preserve"> </w:t>
      </w:r>
      <w:proofErr w:type="spellStart"/>
      <w:r>
        <w:t>preliminară</w:t>
      </w:r>
      <w:proofErr w:type="spellEnd"/>
      <w:r>
        <w:t xml:space="preserve">,  nr. 254 </w:t>
      </w:r>
      <w:proofErr w:type="spellStart"/>
      <w:r>
        <w:t>din</w:t>
      </w:r>
      <w:proofErr w:type="spellEnd"/>
      <w:r>
        <w:t xml:space="preserve"> 24 </w:t>
      </w:r>
      <w:proofErr w:type="spellStart"/>
      <w:r>
        <w:rPr>
          <w:color w:val="333333"/>
        </w:rPr>
        <w:t>martie</w:t>
      </w:r>
      <w:proofErr w:type="spellEnd"/>
      <w:r>
        <w:rPr>
          <w:color w:val="333333"/>
        </w:rPr>
        <w:t xml:space="preserve"> 2021, </w:t>
      </w:r>
      <w:proofErr w:type="spellStart"/>
      <w:r>
        <w:rPr>
          <w:color w:val="333333"/>
        </w:rPr>
        <w:t>disponibilă</w:t>
      </w:r>
      <w:proofErr w:type="spellEnd"/>
      <w:r>
        <w:rPr>
          <w:color w:val="333333"/>
        </w:rPr>
        <w:t xml:space="preserve"> </w:t>
      </w:r>
      <w:proofErr w:type="spellStart"/>
      <w:r>
        <w:rPr>
          <w:color w:val="333333"/>
        </w:rPr>
        <w:t>pe</w:t>
      </w:r>
      <w:proofErr w:type="spellEnd"/>
      <w:r>
        <w:rPr>
          <w:color w:val="333333"/>
        </w:rPr>
        <w:t xml:space="preserve"> pagina de internet a ÎCCJ, </w:t>
      </w:r>
      <w:proofErr w:type="spellStart"/>
      <w:r>
        <w:rPr>
          <w:color w:val="333333"/>
        </w:rPr>
        <w:t>Decizii</w:t>
      </w:r>
      <w:proofErr w:type="spellEnd"/>
      <w:r>
        <w:rPr>
          <w:color w:val="333333"/>
        </w:rPr>
        <w:t xml:space="preserve"> </w:t>
      </w:r>
      <w:proofErr w:type="spellStart"/>
      <w:r>
        <w:rPr>
          <w:color w:val="333333"/>
        </w:rPr>
        <w:t>rezumate</w:t>
      </w:r>
      <w:proofErr w:type="spellEnd"/>
      <w:r>
        <w:rPr>
          <w:color w:val="333333"/>
        </w:rPr>
        <w:t xml:space="preserve">, la  </w:t>
      </w:r>
      <w:hyperlink r:id="rId12" w:history="1">
        <w:r>
          <w:rPr>
            <w:rStyle w:val="Hyperlink"/>
            <w:color w:val="333333"/>
          </w:rPr>
          <w:t>https://www.scj.ro/1093/Detalii-jurisprudenta?customQuery%5B0%5D.Key=id&amp;customQuery%5B0%5D.Value=172402</w:t>
        </w:r>
      </w:hyperlink>
      <w:r>
        <w:t>;</w:t>
      </w:r>
    </w:p>
    <w:p w14:paraId="6A5CA9E3" w14:textId="77777777" w:rsidR="00A542DC" w:rsidRPr="00695A4B"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rsidRPr="00695A4B">
        <w:t>Încheierea</w:t>
      </w:r>
      <w:proofErr w:type="spellEnd"/>
      <w:r w:rsidRPr="00695A4B">
        <w:t xml:space="preserve"> Î.C.C.J., </w:t>
      </w:r>
      <w:proofErr w:type="spellStart"/>
      <w:r w:rsidRPr="00695A4B">
        <w:t>Secţia</w:t>
      </w:r>
      <w:proofErr w:type="spellEnd"/>
      <w:r w:rsidRPr="00695A4B">
        <w:t xml:space="preserve"> </w:t>
      </w:r>
      <w:proofErr w:type="spellStart"/>
      <w:r w:rsidRPr="00695A4B">
        <w:t>penală</w:t>
      </w:r>
      <w:proofErr w:type="spellEnd"/>
      <w:r w:rsidRPr="00695A4B">
        <w:t xml:space="preserve">, </w:t>
      </w:r>
      <w:proofErr w:type="spellStart"/>
      <w:r w:rsidRPr="00695A4B">
        <w:t>completul</w:t>
      </w:r>
      <w:proofErr w:type="spellEnd"/>
      <w:r w:rsidRPr="00695A4B">
        <w:t xml:space="preserve"> de 2 </w:t>
      </w:r>
      <w:proofErr w:type="spellStart"/>
      <w:r w:rsidRPr="00695A4B">
        <w:t>judecători</w:t>
      </w:r>
      <w:proofErr w:type="spellEnd"/>
      <w:r w:rsidRPr="00695A4B">
        <w:t xml:space="preserve"> de </w:t>
      </w:r>
      <w:proofErr w:type="spellStart"/>
      <w:r w:rsidRPr="00695A4B">
        <w:t>cameră</w:t>
      </w:r>
      <w:proofErr w:type="spellEnd"/>
      <w:r w:rsidRPr="00695A4B">
        <w:t xml:space="preserve"> </w:t>
      </w:r>
      <w:proofErr w:type="spellStart"/>
      <w:r w:rsidRPr="00695A4B">
        <w:t>preliminară</w:t>
      </w:r>
      <w:proofErr w:type="spellEnd"/>
      <w:r w:rsidRPr="00695A4B">
        <w:t xml:space="preserve">,  nr. 508 </w:t>
      </w:r>
      <w:proofErr w:type="spellStart"/>
      <w:r w:rsidRPr="00695A4B">
        <w:t>din</w:t>
      </w:r>
      <w:proofErr w:type="spellEnd"/>
      <w:r w:rsidRPr="00695A4B">
        <w:t xml:space="preserve"> 20 mai 2021, </w:t>
      </w:r>
      <w:proofErr w:type="spellStart"/>
      <w:r w:rsidRPr="00695A4B">
        <w:t>disponibilă</w:t>
      </w:r>
      <w:proofErr w:type="spellEnd"/>
      <w:r w:rsidRPr="00695A4B">
        <w:t xml:space="preserve"> </w:t>
      </w:r>
      <w:proofErr w:type="spellStart"/>
      <w:r w:rsidRPr="00695A4B">
        <w:t>pe</w:t>
      </w:r>
      <w:proofErr w:type="spellEnd"/>
      <w:r w:rsidRPr="00695A4B">
        <w:t xml:space="preserve"> pagina de internet a ÎCCJ, </w:t>
      </w:r>
      <w:proofErr w:type="spellStart"/>
      <w:r w:rsidRPr="00695A4B">
        <w:t>Decizii</w:t>
      </w:r>
      <w:proofErr w:type="spellEnd"/>
      <w:r w:rsidRPr="00695A4B">
        <w:t xml:space="preserve"> </w:t>
      </w:r>
      <w:proofErr w:type="spellStart"/>
      <w:r w:rsidRPr="00695A4B">
        <w:t>rezumate</w:t>
      </w:r>
      <w:proofErr w:type="spellEnd"/>
      <w:r w:rsidRPr="00695A4B">
        <w:t xml:space="preserve">, la </w:t>
      </w:r>
      <w:hyperlink r:id="rId13" w:anchor="highlight=" w:history="1">
        <w:r w:rsidRPr="00695A4B">
          <w:rPr>
            <w:rStyle w:val="Hyperlink"/>
            <w:color w:val="auto"/>
          </w:rPr>
          <w:t>https://www.scj.ro/1093/Detalii-jurisprudenta?customQuery%5B0%5D.Key=id&amp;customQuery%5B0%5D.Value=187641#highlight=##</w:t>
        </w:r>
      </w:hyperlink>
      <w:r w:rsidRPr="00695A4B">
        <w:t>;</w:t>
      </w:r>
    </w:p>
    <w:p w14:paraId="7FEE617F" w14:textId="77777777" w:rsidR="00A542DC" w:rsidRPr="00695A4B"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rsidRPr="00695A4B">
        <w:t>Decizia</w:t>
      </w:r>
      <w:proofErr w:type="spellEnd"/>
      <w:r w:rsidRPr="00695A4B">
        <w:t xml:space="preserve">  Î.C.C.J., </w:t>
      </w:r>
      <w:proofErr w:type="spellStart"/>
      <w:r w:rsidRPr="00695A4B">
        <w:t>Secţia</w:t>
      </w:r>
      <w:proofErr w:type="spellEnd"/>
      <w:r w:rsidRPr="00695A4B">
        <w:t xml:space="preserve"> </w:t>
      </w:r>
      <w:proofErr w:type="spellStart"/>
      <w:r w:rsidRPr="00695A4B">
        <w:t>penală</w:t>
      </w:r>
      <w:proofErr w:type="spellEnd"/>
      <w:r w:rsidRPr="00695A4B">
        <w:t xml:space="preserve">, nr. 556 </w:t>
      </w:r>
      <w:proofErr w:type="spellStart"/>
      <w:r w:rsidRPr="00695A4B">
        <w:t>din</w:t>
      </w:r>
      <w:proofErr w:type="spellEnd"/>
      <w:r w:rsidRPr="00695A4B">
        <w:t xml:space="preserve"> 2 </w:t>
      </w:r>
      <w:proofErr w:type="spellStart"/>
      <w:r w:rsidRPr="00695A4B">
        <w:t>iunie</w:t>
      </w:r>
      <w:proofErr w:type="spellEnd"/>
      <w:r w:rsidRPr="00695A4B">
        <w:t xml:space="preserve"> 2021, </w:t>
      </w:r>
      <w:proofErr w:type="spellStart"/>
      <w:r w:rsidRPr="00695A4B">
        <w:t>disponibilă</w:t>
      </w:r>
      <w:proofErr w:type="spellEnd"/>
      <w:r w:rsidRPr="00695A4B">
        <w:t xml:space="preserve"> </w:t>
      </w:r>
      <w:proofErr w:type="spellStart"/>
      <w:r w:rsidRPr="00695A4B">
        <w:t>pe</w:t>
      </w:r>
      <w:proofErr w:type="spellEnd"/>
      <w:r w:rsidRPr="00695A4B">
        <w:t xml:space="preserve"> pagina de internet a ÎCCJ, </w:t>
      </w:r>
      <w:proofErr w:type="spellStart"/>
      <w:r w:rsidRPr="00695A4B">
        <w:t>Decizii</w:t>
      </w:r>
      <w:proofErr w:type="spellEnd"/>
      <w:r w:rsidRPr="00695A4B">
        <w:t xml:space="preserve"> </w:t>
      </w:r>
      <w:proofErr w:type="spellStart"/>
      <w:r w:rsidRPr="00695A4B">
        <w:t>rezumate</w:t>
      </w:r>
      <w:proofErr w:type="spellEnd"/>
      <w:r w:rsidRPr="00695A4B">
        <w:t xml:space="preserve">, la </w:t>
      </w:r>
      <w:hyperlink r:id="rId14" w:anchor="highlight=" w:history="1">
        <w:r w:rsidRPr="00695A4B">
          <w:rPr>
            <w:rStyle w:val="Hyperlink"/>
            <w:color w:val="auto"/>
          </w:rPr>
          <w:t>https://www.scj.ro/1093/Detalii-jurisprudenta?customQuery%5B0%5D.Key=id&amp;customQuery%5B0%5D.Value=178536#highlight=##</w:t>
        </w:r>
      </w:hyperlink>
      <w:r w:rsidRPr="00695A4B">
        <w:t>;</w:t>
      </w:r>
    </w:p>
    <w:p w14:paraId="771F44E3" w14:textId="77777777" w:rsidR="00A542DC" w:rsidRPr="00695A4B"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rsidRPr="00695A4B">
        <w:t>Încheierea</w:t>
      </w:r>
      <w:proofErr w:type="spellEnd"/>
      <w:r w:rsidRPr="00695A4B">
        <w:t xml:space="preserve"> Î.C.C.J., </w:t>
      </w:r>
      <w:proofErr w:type="spellStart"/>
      <w:r w:rsidRPr="00695A4B">
        <w:t>Secţia</w:t>
      </w:r>
      <w:proofErr w:type="spellEnd"/>
      <w:r w:rsidRPr="00695A4B">
        <w:t xml:space="preserve"> </w:t>
      </w:r>
      <w:proofErr w:type="spellStart"/>
      <w:r w:rsidRPr="00695A4B">
        <w:t>penală</w:t>
      </w:r>
      <w:proofErr w:type="spellEnd"/>
      <w:r w:rsidRPr="00695A4B">
        <w:t xml:space="preserve">, </w:t>
      </w:r>
      <w:proofErr w:type="spellStart"/>
      <w:r w:rsidRPr="00695A4B">
        <w:t>încheierea</w:t>
      </w:r>
      <w:proofErr w:type="spellEnd"/>
      <w:r w:rsidRPr="00695A4B">
        <w:t xml:space="preserve"> nr. 644 </w:t>
      </w:r>
      <w:proofErr w:type="spellStart"/>
      <w:r w:rsidRPr="00695A4B">
        <w:t>din</w:t>
      </w:r>
      <w:proofErr w:type="spellEnd"/>
      <w:r w:rsidRPr="00695A4B">
        <w:t xml:space="preserve"> 7 </w:t>
      </w:r>
      <w:proofErr w:type="spellStart"/>
      <w:r w:rsidRPr="00695A4B">
        <w:t>decembrie</w:t>
      </w:r>
      <w:proofErr w:type="spellEnd"/>
      <w:r w:rsidRPr="00695A4B">
        <w:t xml:space="preserve"> 2021, </w:t>
      </w:r>
      <w:proofErr w:type="spellStart"/>
      <w:r w:rsidRPr="00695A4B">
        <w:t>disponibilă</w:t>
      </w:r>
      <w:proofErr w:type="spellEnd"/>
      <w:r w:rsidRPr="00695A4B">
        <w:t xml:space="preserve"> </w:t>
      </w:r>
      <w:proofErr w:type="spellStart"/>
      <w:r w:rsidRPr="00695A4B">
        <w:t>pe</w:t>
      </w:r>
      <w:proofErr w:type="spellEnd"/>
      <w:r w:rsidRPr="00695A4B">
        <w:t xml:space="preserve"> pagina de internet a ÎCCJ, </w:t>
      </w:r>
      <w:proofErr w:type="spellStart"/>
      <w:r w:rsidRPr="00695A4B">
        <w:t>Decizii</w:t>
      </w:r>
      <w:proofErr w:type="spellEnd"/>
      <w:r w:rsidRPr="00695A4B">
        <w:t xml:space="preserve"> </w:t>
      </w:r>
      <w:proofErr w:type="spellStart"/>
      <w:r w:rsidRPr="00695A4B">
        <w:t>rezumate</w:t>
      </w:r>
      <w:proofErr w:type="spellEnd"/>
      <w:r w:rsidRPr="00695A4B">
        <w:t xml:space="preserve">, la </w:t>
      </w:r>
      <w:hyperlink r:id="rId15" w:anchor="highlight=" w:history="1">
        <w:r w:rsidRPr="00695A4B">
          <w:rPr>
            <w:rStyle w:val="Hyperlink"/>
            <w:color w:val="auto"/>
          </w:rPr>
          <w:t>https://www.scj.ro/1093/Detalii-jurisprudenta?customQuery%5B0%5D.Key=id&amp;customQuery%5B0%5D.Value=187029#highlight=##</w:t>
        </w:r>
      </w:hyperlink>
      <w:r w:rsidRPr="00695A4B">
        <w:t>;</w:t>
      </w:r>
    </w:p>
    <w:p w14:paraId="05A2AD22" w14:textId="77777777" w:rsidR="00A542DC" w:rsidRPr="00695A4B" w:rsidRDefault="00A542DC" w:rsidP="00A542DC">
      <w:pPr>
        <w:numPr>
          <w:ilvl w:val="3"/>
          <w:numId w:val="24"/>
        </w:numPr>
        <w:tabs>
          <w:tab w:val="left" w:pos="0"/>
          <w:tab w:val="left" w:pos="720"/>
          <w:tab w:val="left" w:pos="1728"/>
          <w:tab w:val="left" w:pos="3456"/>
          <w:tab w:val="left" w:pos="5184"/>
        </w:tabs>
        <w:suppressAutoHyphens/>
        <w:spacing w:line="1" w:lineRule="atLeast"/>
        <w:ind w:left="2" w:hangingChars="1" w:hanging="2"/>
        <w:outlineLvl w:val="0"/>
      </w:pPr>
      <w:proofErr w:type="spellStart"/>
      <w:r w:rsidRPr="00695A4B">
        <w:t>Încheierea</w:t>
      </w:r>
      <w:proofErr w:type="spellEnd"/>
      <w:r w:rsidRPr="00695A4B">
        <w:t xml:space="preserve"> Î.C.C.J., </w:t>
      </w:r>
      <w:proofErr w:type="spellStart"/>
      <w:r w:rsidRPr="00695A4B">
        <w:t>Secţia</w:t>
      </w:r>
      <w:proofErr w:type="spellEnd"/>
      <w:r w:rsidRPr="00695A4B">
        <w:t xml:space="preserve"> </w:t>
      </w:r>
      <w:proofErr w:type="spellStart"/>
      <w:r w:rsidRPr="00695A4B">
        <w:t>penală</w:t>
      </w:r>
      <w:proofErr w:type="spellEnd"/>
      <w:r w:rsidRPr="00695A4B">
        <w:t xml:space="preserve">, </w:t>
      </w:r>
      <w:proofErr w:type="spellStart"/>
      <w:r w:rsidRPr="00695A4B">
        <w:t>completul</w:t>
      </w:r>
      <w:proofErr w:type="spellEnd"/>
      <w:r w:rsidRPr="00695A4B">
        <w:t xml:space="preserve"> de 2 </w:t>
      </w:r>
      <w:proofErr w:type="spellStart"/>
      <w:r w:rsidRPr="00695A4B">
        <w:t>judecători</w:t>
      </w:r>
      <w:proofErr w:type="spellEnd"/>
      <w:r w:rsidRPr="00695A4B">
        <w:t xml:space="preserve"> de </w:t>
      </w:r>
      <w:proofErr w:type="spellStart"/>
      <w:r w:rsidRPr="00695A4B">
        <w:t>cameră</w:t>
      </w:r>
      <w:proofErr w:type="spellEnd"/>
      <w:r w:rsidRPr="00695A4B">
        <w:t xml:space="preserve"> </w:t>
      </w:r>
      <w:proofErr w:type="spellStart"/>
      <w:r w:rsidRPr="00695A4B">
        <w:t>preliminară</w:t>
      </w:r>
      <w:proofErr w:type="spellEnd"/>
      <w:r w:rsidRPr="00695A4B">
        <w:t xml:space="preserve">, nr. 12 </w:t>
      </w:r>
      <w:proofErr w:type="spellStart"/>
      <w:r w:rsidRPr="00695A4B">
        <w:t>din</w:t>
      </w:r>
      <w:proofErr w:type="spellEnd"/>
      <w:r w:rsidRPr="00695A4B">
        <w:t xml:space="preserve"> 11 </w:t>
      </w:r>
      <w:proofErr w:type="spellStart"/>
      <w:r w:rsidRPr="00695A4B">
        <w:t>ianuarie</w:t>
      </w:r>
      <w:proofErr w:type="spellEnd"/>
      <w:r w:rsidRPr="00695A4B">
        <w:t xml:space="preserve"> 2022, </w:t>
      </w:r>
      <w:proofErr w:type="spellStart"/>
      <w:r w:rsidRPr="00695A4B">
        <w:t>disponibilă</w:t>
      </w:r>
      <w:proofErr w:type="spellEnd"/>
      <w:r w:rsidRPr="00695A4B">
        <w:t xml:space="preserve"> </w:t>
      </w:r>
      <w:proofErr w:type="spellStart"/>
      <w:r w:rsidRPr="00695A4B">
        <w:t>pe</w:t>
      </w:r>
      <w:proofErr w:type="spellEnd"/>
      <w:r w:rsidRPr="00695A4B">
        <w:t xml:space="preserve"> pagina de internet a ÎCCJ, </w:t>
      </w:r>
      <w:proofErr w:type="spellStart"/>
      <w:r w:rsidRPr="00695A4B">
        <w:t>Decizii</w:t>
      </w:r>
      <w:proofErr w:type="spellEnd"/>
      <w:r w:rsidRPr="00695A4B">
        <w:t xml:space="preserve"> </w:t>
      </w:r>
      <w:proofErr w:type="spellStart"/>
      <w:r w:rsidRPr="00695A4B">
        <w:t>rezumate</w:t>
      </w:r>
      <w:proofErr w:type="spellEnd"/>
      <w:r w:rsidRPr="00695A4B">
        <w:t xml:space="preserve">, la </w:t>
      </w:r>
      <w:r w:rsidRPr="00695A4B">
        <w:lastRenderedPageBreak/>
        <w:t>https://www.scj.ro/1093/Detalii-jurisprudenta?customQuery%5B0%5D.Key=id&amp;customQuery%5B0%5D.Value=187028#highlight=##.</w:t>
      </w:r>
    </w:p>
    <w:p w14:paraId="4CD89DC9" w14:textId="77777777" w:rsidR="00A542DC" w:rsidRPr="00695A4B" w:rsidRDefault="00A542DC" w:rsidP="00A542DC">
      <w:pPr>
        <w:tabs>
          <w:tab w:val="left" w:pos="0"/>
          <w:tab w:val="left" w:pos="720"/>
          <w:tab w:val="left" w:pos="1728"/>
          <w:tab w:val="left" w:pos="3456"/>
          <w:tab w:val="left" w:pos="5184"/>
        </w:tabs>
        <w:ind w:left="2" w:hanging="2"/>
      </w:pPr>
    </w:p>
    <w:p w14:paraId="2D29F6D8" w14:textId="77777777" w:rsidR="00A542DC" w:rsidRPr="00695A4B" w:rsidRDefault="00A542DC" w:rsidP="00A542DC">
      <w:pPr>
        <w:tabs>
          <w:tab w:val="left" w:pos="0"/>
          <w:tab w:val="left" w:pos="720"/>
          <w:tab w:val="left" w:pos="1728"/>
          <w:tab w:val="left" w:pos="3456"/>
          <w:tab w:val="left" w:pos="5184"/>
        </w:tabs>
        <w:ind w:left="2" w:hanging="2"/>
      </w:pPr>
    </w:p>
    <w:p w14:paraId="3DEF999B" w14:textId="77777777" w:rsidR="00A542DC" w:rsidRDefault="00A542DC" w:rsidP="00A542DC">
      <w:pPr>
        <w:tabs>
          <w:tab w:val="left" w:pos="0"/>
          <w:tab w:val="left" w:pos="720"/>
          <w:tab w:val="left" w:pos="1728"/>
          <w:tab w:val="left" w:pos="3456"/>
          <w:tab w:val="left" w:pos="5184"/>
        </w:tabs>
        <w:spacing w:line="360" w:lineRule="auto"/>
        <w:ind w:left="2" w:hanging="2"/>
        <w:rPr>
          <w:b/>
          <w:i/>
          <w:color w:val="000000"/>
        </w:rPr>
      </w:pPr>
      <w:r>
        <w:rPr>
          <w:b/>
          <w:i/>
          <w:color w:val="000000"/>
        </w:rPr>
        <w:t xml:space="preserve">   </w:t>
      </w:r>
    </w:p>
    <w:p w14:paraId="2BE4A0AF" w14:textId="77777777" w:rsidR="00A542DC" w:rsidRDefault="00A542DC" w:rsidP="003A01A9">
      <w:pPr>
        <w:numPr>
          <w:ilvl w:val="0"/>
          <w:numId w:val="29"/>
        </w:numPr>
        <w:ind w:hanging="1080"/>
        <w:jc w:val="both"/>
        <w:rPr>
          <w:color w:val="000000"/>
        </w:rPr>
      </w:pPr>
      <w:proofErr w:type="spellStart"/>
      <w:r>
        <w:rPr>
          <w:b/>
          <w:color w:val="000000"/>
        </w:rPr>
        <w:t>Decizii</w:t>
      </w:r>
      <w:proofErr w:type="spellEnd"/>
      <w:r>
        <w:rPr>
          <w:b/>
          <w:color w:val="000000"/>
        </w:rPr>
        <w:t xml:space="preserve"> </w:t>
      </w:r>
      <w:proofErr w:type="spellStart"/>
      <w:r>
        <w:rPr>
          <w:b/>
          <w:color w:val="000000"/>
        </w:rPr>
        <w:t>ale</w:t>
      </w:r>
      <w:proofErr w:type="spellEnd"/>
      <w:r>
        <w:rPr>
          <w:b/>
          <w:color w:val="000000"/>
        </w:rPr>
        <w:t xml:space="preserve"> ÎCCJ - RIL </w:t>
      </w:r>
      <w:proofErr w:type="spellStart"/>
      <w:r>
        <w:rPr>
          <w:b/>
          <w:color w:val="000000"/>
        </w:rPr>
        <w:t>și</w:t>
      </w:r>
      <w:proofErr w:type="spellEnd"/>
      <w:r>
        <w:rPr>
          <w:b/>
          <w:color w:val="000000"/>
        </w:rPr>
        <w:t xml:space="preserve"> HP:</w:t>
      </w:r>
    </w:p>
    <w:p w14:paraId="7CF51716" w14:textId="77777777" w:rsidR="00A542DC" w:rsidRDefault="00A542DC" w:rsidP="00A542DC">
      <w:pPr>
        <w:tabs>
          <w:tab w:val="left" w:pos="0"/>
          <w:tab w:val="left" w:pos="720"/>
          <w:tab w:val="left" w:pos="1728"/>
          <w:tab w:val="left" w:pos="3456"/>
          <w:tab w:val="left" w:pos="5184"/>
        </w:tabs>
        <w:ind w:left="2" w:hanging="2"/>
        <w:rPr>
          <w:color w:val="000000"/>
        </w:rPr>
      </w:pPr>
    </w:p>
    <w:p w14:paraId="6183AC10" w14:textId="77777777" w:rsidR="00A542DC" w:rsidRDefault="00A542DC" w:rsidP="00A542DC">
      <w:pPr>
        <w:tabs>
          <w:tab w:val="left" w:pos="0"/>
          <w:tab w:val="left" w:pos="720"/>
          <w:tab w:val="left" w:pos="1728"/>
          <w:tab w:val="left" w:pos="3456"/>
          <w:tab w:val="left" w:pos="5184"/>
        </w:tabs>
        <w:ind w:left="2" w:hanging="2"/>
      </w:pPr>
    </w:p>
    <w:p w14:paraId="136CD26F"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9/19.03.2018,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legii</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posibilitatea</w:t>
      </w:r>
      <w:proofErr w:type="spellEnd"/>
      <w:r>
        <w:rPr>
          <w:color w:val="000000"/>
        </w:rPr>
        <w:t xml:space="preserve"> </w:t>
      </w:r>
      <w:proofErr w:type="spellStart"/>
      <w:r>
        <w:rPr>
          <w:color w:val="000000"/>
        </w:rPr>
        <w:t>cenzurării</w:t>
      </w:r>
      <w:proofErr w:type="spellEnd"/>
      <w:r>
        <w:rPr>
          <w:color w:val="000000"/>
        </w:rPr>
        <w:t xml:space="preserve"> </w:t>
      </w:r>
      <w:proofErr w:type="spellStart"/>
      <w:r>
        <w:rPr>
          <w:color w:val="000000"/>
        </w:rPr>
        <w:t>procedurii</w:t>
      </w:r>
      <w:proofErr w:type="spellEnd"/>
      <w:r>
        <w:rPr>
          <w:color w:val="000000"/>
        </w:rPr>
        <w:t xml:space="preserve"> de </w:t>
      </w:r>
      <w:proofErr w:type="spellStart"/>
      <w:r>
        <w:rPr>
          <w:color w:val="000000"/>
        </w:rPr>
        <w:t>cameră</w:t>
      </w:r>
      <w:proofErr w:type="spellEnd"/>
      <w:r>
        <w:rPr>
          <w:color w:val="000000"/>
        </w:rPr>
        <w:t xml:space="preserve"> </w:t>
      </w:r>
      <w:proofErr w:type="spellStart"/>
      <w:r>
        <w:rPr>
          <w:color w:val="000000"/>
        </w:rPr>
        <w:t>preliminară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apel</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limitele</w:t>
      </w:r>
      <w:proofErr w:type="spellEnd"/>
      <w:r>
        <w:rPr>
          <w:color w:val="000000"/>
        </w:rPr>
        <w:t xml:space="preserve"> </w:t>
      </w:r>
      <w:proofErr w:type="spellStart"/>
      <w:r>
        <w:rPr>
          <w:color w:val="000000"/>
        </w:rPr>
        <w:t>acestei</w:t>
      </w:r>
      <w:proofErr w:type="spellEnd"/>
      <w:r>
        <w:rPr>
          <w:color w:val="000000"/>
        </w:rPr>
        <w:t xml:space="preserve"> </w:t>
      </w:r>
      <w:proofErr w:type="spellStart"/>
      <w:r>
        <w:rPr>
          <w:color w:val="000000"/>
        </w:rPr>
        <w:t>cenzuri</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429 </w:t>
      </w:r>
      <w:proofErr w:type="spellStart"/>
      <w:r>
        <w:rPr>
          <w:color w:val="000000"/>
        </w:rPr>
        <w:t>din</w:t>
      </w:r>
      <w:proofErr w:type="spellEnd"/>
      <w:r>
        <w:rPr>
          <w:color w:val="000000"/>
        </w:rPr>
        <w:t xml:space="preserve"> 21.05.2018;</w:t>
      </w:r>
    </w:p>
    <w:p w14:paraId="50D1A006"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14/04.06.2018,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legii</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dispoziţiile</w:t>
      </w:r>
      <w:proofErr w:type="spellEnd"/>
      <w:r>
        <w:rPr>
          <w:color w:val="000000"/>
        </w:rPr>
        <w:t xml:space="preserve"> art. 344 </w:t>
      </w:r>
      <w:proofErr w:type="spellStart"/>
      <w:r>
        <w:rPr>
          <w:color w:val="000000"/>
        </w:rPr>
        <w:t>alin</w:t>
      </w:r>
      <w:proofErr w:type="spellEnd"/>
      <w:r>
        <w:rPr>
          <w:color w:val="000000"/>
        </w:rPr>
        <w:t xml:space="preserve">. (2)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765 </w:t>
      </w:r>
      <w:proofErr w:type="spellStart"/>
      <w:r>
        <w:rPr>
          <w:color w:val="000000"/>
        </w:rPr>
        <w:t>din</w:t>
      </w:r>
      <w:proofErr w:type="spellEnd"/>
      <w:r>
        <w:rPr>
          <w:color w:val="000000"/>
        </w:rPr>
        <w:t xml:space="preserve"> 05.09.2018;</w:t>
      </w:r>
    </w:p>
    <w:p w14:paraId="14F4ECC2"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15/17.09.2018,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legii</w:t>
      </w:r>
      <w:proofErr w:type="spellEnd"/>
      <w:r>
        <w:rPr>
          <w:color w:val="000000"/>
        </w:rPr>
        <w:t xml:space="preserve"> </w:t>
      </w:r>
      <w:proofErr w:type="spellStart"/>
      <w:r>
        <w:rPr>
          <w:color w:val="000000"/>
        </w:rPr>
        <w:t>privind</w:t>
      </w:r>
      <w:proofErr w:type="spellEnd"/>
      <w:r>
        <w:rPr>
          <w:color w:val="000000"/>
        </w:rPr>
        <w:t> </w:t>
      </w:r>
      <w:proofErr w:type="spellStart"/>
      <w:r>
        <w:rPr>
          <w:color w:val="000000"/>
        </w:rPr>
        <w:t>instanţa</w:t>
      </w:r>
      <w:proofErr w:type="spellEnd"/>
      <w:r>
        <w:rPr>
          <w:color w:val="000000"/>
        </w:rPr>
        <w:t xml:space="preserve"> </w:t>
      </w:r>
      <w:proofErr w:type="spellStart"/>
      <w:r>
        <w:rPr>
          <w:color w:val="000000"/>
        </w:rPr>
        <w:t>competentă</w:t>
      </w:r>
      <w:proofErr w:type="spellEnd"/>
      <w:r>
        <w:rPr>
          <w:color w:val="000000"/>
        </w:rPr>
        <w:t xml:space="preserve"> </w:t>
      </w:r>
      <w:proofErr w:type="spellStart"/>
      <w:r>
        <w:rPr>
          <w:color w:val="000000"/>
        </w:rPr>
        <w:t>să</w:t>
      </w:r>
      <w:proofErr w:type="spellEnd"/>
      <w:r>
        <w:rPr>
          <w:color w:val="000000"/>
        </w:rPr>
        <w:t xml:space="preserve"> </w:t>
      </w:r>
      <w:proofErr w:type="spellStart"/>
      <w:r>
        <w:rPr>
          <w:color w:val="000000"/>
        </w:rPr>
        <w:t>soluţioneze</w:t>
      </w:r>
      <w:proofErr w:type="spellEnd"/>
      <w:r>
        <w:rPr>
          <w:color w:val="000000"/>
        </w:rPr>
        <w:t xml:space="preserve"> </w:t>
      </w:r>
      <w:proofErr w:type="spellStart"/>
      <w:r>
        <w:rPr>
          <w:color w:val="000000"/>
        </w:rPr>
        <w:t>cererile</w:t>
      </w:r>
      <w:proofErr w:type="spellEnd"/>
      <w:r>
        <w:rPr>
          <w:color w:val="000000"/>
        </w:rPr>
        <w:t xml:space="preserve"> </w:t>
      </w:r>
      <w:proofErr w:type="spellStart"/>
      <w:r>
        <w:rPr>
          <w:color w:val="000000"/>
        </w:rPr>
        <w:t>formulate</w:t>
      </w:r>
      <w:proofErr w:type="spellEnd"/>
      <w:r>
        <w:rPr>
          <w:color w:val="000000"/>
        </w:rPr>
        <w:t xml:space="preserve"> de </w:t>
      </w:r>
      <w:proofErr w:type="spellStart"/>
      <w:r>
        <w:rPr>
          <w:color w:val="000000"/>
        </w:rPr>
        <w:t>persoanele</w:t>
      </w:r>
      <w:proofErr w:type="spellEnd"/>
      <w:r>
        <w:rPr>
          <w:color w:val="000000"/>
        </w:rPr>
        <w:t xml:space="preserve"> </w:t>
      </w:r>
      <w:proofErr w:type="spellStart"/>
      <w:r>
        <w:rPr>
          <w:color w:val="000000"/>
        </w:rPr>
        <w:t>condamnate</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cursul</w:t>
      </w:r>
      <w:proofErr w:type="spellEnd"/>
      <w:r>
        <w:rPr>
          <w:color w:val="000000"/>
        </w:rPr>
        <w:t xml:space="preserve"> </w:t>
      </w:r>
      <w:proofErr w:type="spellStart"/>
      <w:r>
        <w:rPr>
          <w:color w:val="000000"/>
        </w:rPr>
        <w:t>executării</w:t>
      </w:r>
      <w:proofErr w:type="spellEnd"/>
      <w:r>
        <w:rPr>
          <w:color w:val="000000"/>
        </w:rPr>
        <w:t xml:space="preserve"> </w:t>
      </w:r>
      <w:proofErr w:type="spellStart"/>
      <w:r>
        <w:rPr>
          <w:color w:val="000000"/>
        </w:rPr>
        <w:t>pedepsei</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885 </w:t>
      </w:r>
      <w:proofErr w:type="spellStart"/>
      <w:r>
        <w:rPr>
          <w:color w:val="000000"/>
        </w:rPr>
        <w:t>din</w:t>
      </w:r>
      <w:proofErr w:type="spellEnd"/>
      <w:r>
        <w:rPr>
          <w:color w:val="000000"/>
        </w:rPr>
        <w:t xml:space="preserve"> 22.10.2018;</w:t>
      </w:r>
    </w:p>
    <w:p w14:paraId="132B9B82"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16/17.09.2018,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dispoziţiile</w:t>
      </w:r>
      <w:proofErr w:type="spellEnd"/>
      <w:r>
        <w:rPr>
          <w:color w:val="000000"/>
        </w:rPr>
        <w:t xml:space="preserve"> art. 207 </w:t>
      </w:r>
      <w:proofErr w:type="spellStart"/>
      <w:r>
        <w:rPr>
          <w:color w:val="000000"/>
        </w:rPr>
        <w:t>alin</w:t>
      </w:r>
      <w:proofErr w:type="spellEnd"/>
      <w:r>
        <w:rPr>
          <w:color w:val="000000"/>
        </w:rPr>
        <w:t xml:space="preserve">. (1) </w:t>
      </w:r>
      <w:proofErr w:type="spellStart"/>
      <w:r>
        <w:rPr>
          <w:color w:val="000000"/>
        </w:rPr>
        <w:t>şi</w:t>
      </w:r>
      <w:proofErr w:type="spellEnd"/>
      <w:r>
        <w:rPr>
          <w:color w:val="000000"/>
        </w:rPr>
        <w:t xml:space="preserve"> (2)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927 </w:t>
      </w:r>
      <w:proofErr w:type="spellStart"/>
      <w:r>
        <w:rPr>
          <w:color w:val="000000"/>
        </w:rPr>
        <w:t>din</w:t>
      </w:r>
      <w:proofErr w:type="spellEnd"/>
      <w:r>
        <w:rPr>
          <w:color w:val="000000"/>
        </w:rPr>
        <w:t xml:space="preserve"> 02.11.2018;</w:t>
      </w:r>
    </w:p>
    <w:p w14:paraId="0AF97337"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3/11.02.2019,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legii</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dispoziţiile</w:t>
      </w:r>
      <w:proofErr w:type="spellEnd"/>
      <w:r>
        <w:rPr>
          <w:color w:val="000000"/>
        </w:rPr>
        <w:t xml:space="preserve"> art. 595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276 </w:t>
      </w:r>
      <w:proofErr w:type="spellStart"/>
      <w:r>
        <w:rPr>
          <w:color w:val="000000"/>
        </w:rPr>
        <w:t>din</w:t>
      </w:r>
      <w:proofErr w:type="spellEnd"/>
      <w:r>
        <w:rPr>
          <w:color w:val="000000"/>
        </w:rPr>
        <w:t xml:space="preserve"> 11.04.2019;</w:t>
      </w:r>
    </w:p>
    <w:p w14:paraId="1EC5C62C"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4/11.02.2019,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legii</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dispoziţiile</w:t>
      </w:r>
      <w:proofErr w:type="spellEnd"/>
      <w:r>
        <w:rPr>
          <w:color w:val="000000"/>
        </w:rPr>
        <w:t xml:space="preserve"> art. 396 </w:t>
      </w:r>
      <w:proofErr w:type="spellStart"/>
      <w:r>
        <w:rPr>
          <w:color w:val="000000"/>
        </w:rPr>
        <w:t>alin</w:t>
      </w:r>
      <w:proofErr w:type="spellEnd"/>
      <w:r>
        <w:rPr>
          <w:color w:val="000000"/>
        </w:rPr>
        <w:t xml:space="preserve">. (10)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546 </w:t>
      </w:r>
      <w:proofErr w:type="spellStart"/>
      <w:r>
        <w:rPr>
          <w:color w:val="000000"/>
        </w:rPr>
        <w:t>din</w:t>
      </w:r>
      <w:proofErr w:type="spellEnd"/>
      <w:r>
        <w:rPr>
          <w:color w:val="000000"/>
        </w:rPr>
        <w:t xml:space="preserve"> 03.07.2019;</w:t>
      </w:r>
    </w:p>
    <w:p w14:paraId="24503A83"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10/08.04.2019, </w:t>
      </w:r>
      <w:proofErr w:type="spellStart"/>
      <w:r>
        <w:rPr>
          <w:color w:val="000000"/>
        </w:rPr>
        <w:t>Completul</w:t>
      </w:r>
      <w:proofErr w:type="spellEnd"/>
      <w:r>
        <w:rPr>
          <w:color w:val="000000"/>
        </w:rPr>
        <w:t xml:space="preserve"> </w:t>
      </w:r>
      <w:proofErr w:type="spellStart"/>
      <w:r>
        <w:rPr>
          <w:color w:val="000000"/>
        </w:rPr>
        <w:t>pentru</w:t>
      </w:r>
      <w:proofErr w:type="spellEnd"/>
      <w:r>
        <w:rPr>
          <w:color w:val="000000"/>
        </w:rPr>
        <w:t xml:space="preserve"> </w:t>
      </w:r>
      <w:proofErr w:type="spellStart"/>
      <w:r>
        <w:rPr>
          <w:color w:val="000000"/>
        </w:rPr>
        <w:t>soluționarea</w:t>
      </w:r>
      <w:proofErr w:type="spellEnd"/>
      <w:r>
        <w:rPr>
          <w:color w:val="000000"/>
        </w:rPr>
        <w:t xml:space="preserve"> </w:t>
      </w:r>
      <w:proofErr w:type="spellStart"/>
      <w:r>
        <w:rPr>
          <w:color w:val="000000"/>
        </w:rPr>
        <w:t>recursurilor</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interesul</w:t>
      </w:r>
      <w:proofErr w:type="spellEnd"/>
      <w:r>
        <w:rPr>
          <w:color w:val="000000"/>
        </w:rPr>
        <w:t xml:space="preserve"> </w:t>
      </w:r>
      <w:proofErr w:type="spellStart"/>
      <w:r>
        <w:rPr>
          <w:color w:val="000000"/>
        </w:rPr>
        <w:t>legii</w:t>
      </w:r>
      <w:proofErr w:type="spellEnd"/>
      <w:r>
        <w:rPr>
          <w:color w:val="000000"/>
        </w:rPr>
        <w:t xml:space="preserve">, </w:t>
      </w:r>
      <w:proofErr w:type="spellStart"/>
      <w:r>
        <w:rPr>
          <w:color w:val="000000"/>
        </w:rPr>
        <w:t>privind</w:t>
      </w:r>
      <w:proofErr w:type="spellEnd"/>
      <w:r>
        <w:rPr>
          <w:color w:val="000000"/>
        </w:rPr>
        <w:t xml:space="preserve"> </w:t>
      </w:r>
      <w:proofErr w:type="spellStart"/>
      <w:r>
        <w:rPr>
          <w:color w:val="000000"/>
        </w:rPr>
        <w:t>dispoziţiile</w:t>
      </w:r>
      <w:proofErr w:type="spellEnd"/>
      <w:r>
        <w:rPr>
          <w:color w:val="000000"/>
        </w:rPr>
        <w:t xml:space="preserve"> art. 112 </w:t>
      </w:r>
      <w:proofErr w:type="spellStart"/>
      <w:r>
        <w:rPr>
          <w:color w:val="000000"/>
        </w:rPr>
        <w:t>alin</w:t>
      </w:r>
      <w:proofErr w:type="spellEnd"/>
      <w:r>
        <w:rPr>
          <w:color w:val="000000"/>
        </w:rPr>
        <w:t xml:space="preserve">. (1) lit. f)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w:t>
      </w:r>
      <w:proofErr w:type="spellStart"/>
      <w:r>
        <w:rPr>
          <w:color w:val="000000"/>
        </w:rPr>
        <w:t>penal</w:t>
      </w:r>
      <w:proofErr w:type="spellEnd"/>
      <w:r>
        <w:rPr>
          <w:color w:val="000000"/>
        </w:rPr>
        <w:t xml:space="preserve">, ale art. 342 </w:t>
      </w:r>
      <w:proofErr w:type="spellStart"/>
      <w:r>
        <w:rPr>
          <w:color w:val="000000"/>
        </w:rPr>
        <w:t>alin</w:t>
      </w:r>
      <w:proofErr w:type="spellEnd"/>
      <w:r>
        <w:rPr>
          <w:color w:val="000000"/>
        </w:rPr>
        <w:t xml:space="preserve">. (6)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w:t>
      </w:r>
      <w:proofErr w:type="spellStart"/>
      <w:r>
        <w:rPr>
          <w:color w:val="000000"/>
        </w:rPr>
        <w:t>penal</w:t>
      </w:r>
      <w:proofErr w:type="spellEnd"/>
      <w:r>
        <w:rPr>
          <w:color w:val="000000"/>
        </w:rPr>
        <w:t xml:space="preserve"> </w:t>
      </w:r>
      <w:proofErr w:type="spellStart"/>
      <w:r>
        <w:rPr>
          <w:color w:val="000000"/>
        </w:rPr>
        <w:t>şi</w:t>
      </w:r>
      <w:proofErr w:type="spellEnd"/>
      <w:r>
        <w:rPr>
          <w:color w:val="000000"/>
        </w:rPr>
        <w:t xml:space="preserve"> ale art. 549 indice 1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472 </w:t>
      </w:r>
      <w:proofErr w:type="spellStart"/>
      <w:r>
        <w:rPr>
          <w:color w:val="000000"/>
        </w:rPr>
        <w:t>din</w:t>
      </w:r>
      <w:proofErr w:type="spellEnd"/>
      <w:r>
        <w:rPr>
          <w:color w:val="000000"/>
        </w:rPr>
        <w:t xml:space="preserve"> 11.06.2019;</w:t>
      </w:r>
    </w:p>
    <w:p w14:paraId="34E173BB"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bookmarkStart w:id="0" w:name="_heading=h.2et92p0"/>
      <w:bookmarkEnd w:id="0"/>
      <w:proofErr w:type="spellStart"/>
      <w:r>
        <w:t>Decizia</w:t>
      </w:r>
      <w:proofErr w:type="spellEnd"/>
      <w:r>
        <w:t xml:space="preserve"> nr. 15/20.05.2019, </w:t>
      </w:r>
      <w:proofErr w:type="spellStart"/>
      <w:r>
        <w:t>Completul</w:t>
      </w:r>
      <w:proofErr w:type="spellEnd"/>
      <w:r>
        <w:t xml:space="preserve"> </w:t>
      </w:r>
      <w:proofErr w:type="spellStart"/>
      <w:r>
        <w:t>pentru</w:t>
      </w:r>
      <w:proofErr w:type="spellEnd"/>
      <w:r>
        <w:t xml:space="preserve"> </w:t>
      </w:r>
      <w:proofErr w:type="spellStart"/>
      <w:r>
        <w:t>soluționarea</w:t>
      </w:r>
      <w:proofErr w:type="spellEnd"/>
      <w:r>
        <w:t xml:space="preserve"> </w:t>
      </w:r>
      <w:proofErr w:type="spellStart"/>
      <w:r>
        <w:t>recursurilor</w:t>
      </w:r>
      <w:proofErr w:type="spellEnd"/>
      <w:r>
        <w:t xml:space="preserve"> </w:t>
      </w:r>
      <w:proofErr w:type="spellStart"/>
      <w:r>
        <w:t>în</w:t>
      </w:r>
      <w:proofErr w:type="spellEnd"/>
      <w:r>
        <w:t xml:space="preserve"> </w:t>
      </w:r>
      <w:proofErr w:type="spellStart"/>
      <w:r>
        <w:t>interesul</w:t>
      </w:r>
      <w:proofErr w:type="spellEnd"/>
      <w:r>
        <w:t xml:space="preserve"> </w:t>
      </w:r>
      <w:proofErr w:type="spellStart"/>
      <w:r>
        <w:t>legii</w:t>
      </w:r>
      <w:proofErr w:type="spellEnd"/>
      <w:r>
        <w:t xml:space="preserve">, </w:t>
      </w:r>
      <w:proofErr w:type="spellStart"/>
      <w:r>
        <w:t>privind</w:t>
      </w:r>
      <w:proofErr w:type="spellEnd"/>
      <w:r>
        <w:t xml:space="preserve"> </w:t>
      </w:r>
      <w:proofErr w:type="spellStart"/>
      <w:r>
        <w:t>dispozițiile</w:t>
      </w:r>
      <w:proofErr w:type="spellEnd"/>
      <w:r>
        <w:t xml:space="preserve"> art. 318 </w:t>
      </w:r>
      <w:proofErr w:type="spellStart"/>
      <w:r>
        <w:t>alin</w:t>
      </w:r>
      <w:proofErr w:type="spellEnd"/>
      <w:r>
        <w:t xml:space="preserve">. (6) lit. c)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789 </w:t>
      </w:r>
      <w:proofErr w:type="spellStart"/>
      <w:r>
        <w:t>din</w:t>
      </w:r>
      <w:proofErr w:type="spellEnd"/>
      <w:r>
        <w:t xml:space="preserve"> 30/09/2019;</w:t>
      </w:r>
    </w:p>
    <w:p w14:paraId="482192FE"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bookmarkStart w:id="1" w:name="_heading=h.tyjcwt"/>
      <w:bookmarkEnd w:id="1"/>
      <w:proofErr w:type="spellStart"/>
      <w:r>
        <w:t>Decizia</w:t>
      </w:r>
      <w:proofErr w:type="spellEnd"/>
      <w:r>
        <w:t xml:space="preserve"> nr. 32/09.12.2019, </w:t>
      </w:r>
      <w:proofErr w:type="spellStart"/>
      <w:r>
        <w:t>Completul</w:t>
      </w:r>
      <w:proofErr w:type="spellEnd"/>
      <w:r>
        <w:t xml:space="preserve"> </w:t>
      </w:r>
      <w:proofErr w:type="spellStart"/>
      <w:r>
        <w:t>pentru</w:t>
      </w:r>
      <w:proofErr w:type="spellEnd"/>
      <w:r>
        <w:t xml:space="preserve"> </w:t>
      </w:r>
      <w:proofErr w:type="spellStart"/>
      <w:r>
        <w:t>soluționarea</w:t>
      </w:r>
      <w:proofErr w:type="spellEnd"/>
      <w:r>
        <w:t xml:space="preserve"> </w:t>
      </w:r>
      <w:proofErr w:type="spellStart"/>
      <w:r>
        <w:t>recursurilor</w:t>
      </w:r>
      <w:proofErr w:type="spellEnd"/>
      <w:r>
        <w:t xml:space="preserve"> </w:t>
      </w:r>
      <w:proofErr w:type="spellStart"/>
      <w:r>
        <w:t>în</w:t>
      </w:r>
      <w:proofErr w:type="spellEnd"/>
      <w:r>
        <w:t xml:space="preserve"> </w:t>
      </w:r>
      <w:proofErr w:type="spellStart"/>
      <w:r>
        <w:t>interesul</w:t>
      </w:r>
      <w:proofErr w:type="spellEnd"/>
      <w:r>
        <w:t xml:space="preserve"> </w:t>
      </w:r>
      <w:proofErr w:type="spellStart"/>
      <w:r>
        <w:t>legii</w:t>
      </w:r>
      <w:proofErr w:type="spellEnd"/>
      <w:r>
        <w:t xml:space="preserve">, </w:t>
      </w:r>
      <w:proofErr w:type="spellStart"/>
      <w:r>
        <w:t>privind</w:t>
      </w:r>
      <w:proofErr w:type="spellEnd"/>
      <w:r>
        <w:t xml:space="preserve"> </w:t>
      </w:r>
      <w:proofErr w:type="spellStart"/>
      <w:r>
        <w:t>dispozițiile</w:t>
      </w:r>
      <w:proofErr w:type="spellEnd"/>
      <w:r>
        <w:t xml:space="preserve"> art.</w:t>
      </w:r>
      <w:r>
        <w:rPr>
          <w:i/>
          <w:sz w:val="17"/>
          <w:szCs w:val="17"/>
        </w:rPr>
        <w:t xml:space="preserve"> </w:t>
      </w:r>
      <w:r>
        <w:t xml:space="preserve">64 </w:t>
      </w:r>
      <w:proofErr w:type="spellStart"/>
      <w:r>
        <w:t>alin</w:t>
      </w:r>
      <w:proofErr w:type="spellEnd"/>
      <w:r>
        <w:t xml:space="preserve">. (3)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148 </w:t>
      </w:r>
      <w:proofErr w:type="spellStart"/>
      <w:r>
        <w:t>din</w:t>
      </w:r>
      <w:proofErr w:type="spellEnd"/>
      <w:r>
        <w:t xml:space="preserve"> 25/02/2020;</w:t>
      </w:r>
    </w:p>
    <w:p w14:paraId="4B10EDBE"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t>Decizia</w:t>
      </w:r>
      <w:proofErr w:type="spellEnd"/>
      <w:r>
        <w:t xml:space="preserve"> nr. 11/17.04.2019,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539 </w:t>
      </w:r>
      <w:proofErr w:type="spellStart"/>
      <w:r>
        <w:t>alin</w:t>
      </w:r>
      <w:proofErr w:type="spellEnd"/>
      <w:r>
        <w:t xml:space="preserve">. (2)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613 </w:t>
      </w:r>
      <w:proofErr w:type="spellStart"/>
      <w:r>
        <w:t>din</w:t>
      </w:r>
      <w:proofErr w:type="spellEnd"/>
      <w:r>
        <w:t xml:space="preserve"> 24/07/2019;</w:t>
      </w:r>
    </w:p>
    <w:p w14:paraId="637D7933"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bookmarkStart w:id="2" w:name="_heading=h.3dy6vkm"/>
      <w:bookmarkEnd w:id="2"/>
      <w:proofErr w:type="spellStart"/>
      <w:r>
        <w:t>Decizia</w:t>
      </w:r>
      <w:proofErr w:type="spellEnd"/>
      <w:r>
        <w:t xml:space="preserve"> nr. 16/24.09.2019,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425</w:t>
      </w:r>
      <w:r>
        <w:rPr>
          <w:vertAlign w:val="superscript"/>
        </w:rPr>
        <w:t>1</w:t>
      </w:r>
      <w:r>
        <w:t xml:space="preserve"> </w:t>
      </w:r>
      <w:proofErr w:type="spellStart"/>
      <w:r>
        <w:t>alin</w:t>
      </w:r>
      <w:proofErr w:type="spellEnd"/>
      <w:r>
        <w:t xml:space="preserve">. (2)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879 </w:t>
      </w:r>
      <w:proofErr w:type="spellStart"/>
      <w:r>
        <w:t>din</w:t>
      </w:r>
      <w:proofErr w:type="spellEnd"/>
      <w:r>
        <w:t xml:space="preserve"> 01/11/2019;</w:t>
      </w:r>
    </w:p>
    <w:p w14:paraId="5F9F77EF"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t>Decizia</w:t>
      </w:r>
      <w:proofErr w:type="spellEnd"/>
      <w:r>
        <w:t xml:space="preserve"> nr.</w:t>
      </w:r>
      <w:r>
        <w:rPr>
          <w:b/>
          <w:sz w:val="18"/>
          <w:szCs w:val="18"/>
        </w:rPr>
        <w:t xml:space="preserve"> </w:t>
      </w:r>
      <w:r>
        <w:t>18/07.09.2020</w:t>
      </w:r>
      <w:r>
        <w:rPr>
          <w:b/>
          <w:i/>
        </w:rPr>
        <w:t>,</w:t>
      </w:r>
      <w:r>
        <w:t xml:space="preserve"> </w:t>
      </w:r>
      <w:proofErr w:type="spellStart"/>
      <w:r>
        <w:t>Completul</w:t>
      </w:r>
      <w:proofErr w:type="spellEnd"/>
      <w:r>
        <w:t xml:space="preserve"> </w:t>
      </w:r>
      <w:proofErr w:type="spellStart"/>
      <w:r>
        <w:t>pentru</w:t>
      </w:r>
      <w:proofErr w:type="spellEnd"/>
      <w:r>
        <w:t xml:space="preserve"> </w:t>
      </w:r>
      <w:proofErr w:type="spellStart"/>
      <w:r>
        <w:t>soluționarea</w:t>
      </w:r>
      <w:proofErr w:type="spellEnd"/>
      <w:r>
        <w:t xml:space="preserve"> </w:t>
      </w:r>
      <w:proofErr w:type="spellStart"/>
      <w:r>
        <w:t>recursurilor</w:t>
      </w:r>
      <w:proofErr w:type="spellEnd"/>
      <w:r>
        <w:t xml:space="preserve"> </w:t>
      </w:r>
      <w:proofErr w:type="spellStart"/>
      <w:r>
        <w:t>în</w:t>
      </w:r>
      <w:proofErr w:type="spellEnd"/>
      <w:r>
        <w:t xml:space="preserve"> </w:t>
      </w:r>
      <w:proofErr w:type="spellStart"/>
      <w:r>
        <w:t>interesul</w:t>
      </w:r>
      <w:proofErr w:type="spellEnd"/>
      <w:r>
        <w:t xml:space="preserve"> </w:t>
      </w:r>
      <w:proofErr w:type="spellStart"/>
      <w:r>
        <w:t>legii</w:t>
      </w:r>
      <w:proofErr w:type="spellEnd"/>
      <w:r>
        <w:t xml:space="preserve">, </w:t>
      </w:r>
      <w:proofErr w:type="spellStart"/>
      <w:r>
        <w:t>privind</w:t>
      </w:r>
      <w:proofErr w:type="spellEnd"/>
      <w:r>
        <w:t xml:space="preserve"> </w:t>
      </w:r>
      <w:proofErr w:type="spellStart"/>
      <w:r>
        <w:t>dispozițiile</w:t>
      </w:r>
      <w:proofErr w:type="spellEnd"/>
      <w:r>
        <w:t xml:space="preserve"> art. 493 </w:t>
      </w:r>
      <w:proofErr w:type="spellStart"/>
      <w:r>
        <w:t>alin</w:t>
      </w:r>
      <w:proofErr w:type="spellEnd"/>
      <w:r>
        <w:t>. (1) lit. a)</w:t>
      </w:r>
      <w:r>
        <w:rPr>
          <w:i/>
        </w:rPr>
        <w:t xml:space="preserve"> </w:t>
      </w:r>
      <w:r>
        <w:t xml:space="preserve">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390 </w:t>
      </w:r>
      <w:proofErr w:type="spellStart"/>
      <w:r>
        <w:t>din</w:t>
      </w:r>
      <w:proofErr w:type="spellEnd"/>
      <w:r>
        <w:t xml:space="preserve"> 14/04/2021;</w:t>
      </w:r>
    </w:p>
    <w:p w14:paraId="03C906EF"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t>Decizia</w:t>
      </w:r>
      <w:proofErr w:type="spellEnd"/>
      <w:r>
        <w:t xml:space="preserve"> nr</w:t>
      </w:r>
      <w:r>
        <w:rPr>
          <w:b/>
          <w:sz w:val="18"/>
          <w:szCs w:val="18"/>
        </w:rPr>
        <w:t xml:space="preserve"> </w:t>
      </w:r>
      <w:r>
        <w:t xml:space="preserve">23/14.09.2020 , </w:t>
      </w:r>
      <w:proofErr w:type="spellStart"/>
      <w:r>
        <w:t>Completul</w:t>
      </w:r>
      <w:proofErr w:type="spellEnd"/>
      <w:r>
        <w:t xml:space="preserve"> </w:t>
      </w:r>
      <w:proofErr w:type="spellStart"/>
      <w:r>
        <w:t>pentru</w:t>
      </w:r>
      <w:proofErr w:type="spellEnd"/>
      <w:r>
        <w:t xml:space="preserve"> </w:t>
      </w:r>
      <w:proofErr w:type="spellStart"/>
      <w:r>
        <w:t>soluționarea</w:t>
      </w:r>
      <w:proofErr w:type="spellEnd"/>
      <w:r>
        <w:t xml:space="preserve"> </w:t>
      </w:r>
      <w:proofErr w:type="spellStart"/>
      <w:r>
        <w:t>recursurilor</w:t>
      </w:r>
      <w:proofErr w:type="spellEnd"/>
      <w:r>
        <w:t xml:space="preserve"> </w:t>
      </w:r>
      <w:proofErr w:type="spellStart"/>
      <w:r>
        <w:t>în</w:t>
      </w:r>
      <w:proofErr w:type="spellEnd"/>
      <w:r>
        <w:t xml:space="preserve"> </w:t>
      </w:r>
      <w:proofErr w:type="spellStart"/>
      <w:r>
        <w:t>interesul</w:t>
      </w:r>
      <w:proofErr w:type="spellEnd"/>
      <w:r>
        <w:t xml:space="preserve"> </w:t>
      </w:r>
      <w:proofErr w:type="spellStart"/>
      <w:r>
        <w:t>legii</w:t>
      </w:r>
      <w:proofErr w:type="spellEnd"/>
      <w:r>
        <w:t xml:space="preserve">, </w:t>
      </w:r>
      <w:proofErr w:type="spellStart"/>
      <w:r>
        <w:t>privind</w:t>
      </w:r>
      <w:proofErr w:type="spellEnd"/>
      <w:r>
        <w:t xml:space="preserve"> </w:t>
      </w:r>
      <w:proofErr w:type="spellStart"/>
      <w:r>
        <w:t>dispozițiile</w:t>
      </w:r>
      <w:proofErr w:type="spellEnd"/>
      <w:r>
        <w:t xml:space="preserve"> art. 335 </w:t>
      </w:r>
      <w:proofErr w:type="spellStart"/>
      <w:r>
        <w:t>alin</w:t>
      </w:r>
      <w:proofErr w:type="spellEnd"/>
      <w:r>
        <w:t xml:space="preserve">. (1)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52 </w:t>
      </w:r>
      <w:proofErr w:type="spellStart"/>
      <w:r>
        <w:t>din</w:t>
      </w:r>
      <w:proofErr w:type="spellEnd"/>
      <w:r>
        <w:t xml:space="preserve"> 18/01/2021;</w:t>
      </w:r>
    </w:p>
    <w:p w14:paraId="521BC302"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bookmarkStart w:id="3" w:name="_heading=h.1t3h5sf"/>
      <w:bookmarkEnd w:id="3"/>
      <w:proofErr w:type="spellStart"/>
      <w:r>
        <w:t>Decizia</w:t>
      </w:r>
      <w:proofErr w:type="spellEnd"/>
      <w:r>
        <w:t xml:space="preserve"> nr. 2/20.01.2020,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296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135 </w:t>
      </w:r>
      <w:proofErr w:type="spellStart"/>
      <w:r>
        <w:t>din</w:t>
      </w:r>
      <w:proofErr w:type="spellEnd"/>
      <w:r>
        <w:t xml:space="preserve"> 20/02/2020;</w:t>
      </w:r>
    </w:p>
    <w:p w14:paraId="0E1508CF"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bookmarkStart w:id="4" w:name="_heading=h.4d34og8"/>
      <w:bookmarkEnd w:id="4"/>
      <w:proofErr w:type="spellStart"/>
      <w:r>
        <w:t>Decizia</w:t>
      </w:r>
      <w:proofErr w:type="spellEnd"/>
      <w:r>
        <w:t xml:space="preserve"> nr. 4/13.02.2020,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19 </w:t>
      </w:r>
      <w:proofErr w:type="spellStart"/>
      <w:r>
        <w:t>din</w:t>
      </w:r>
      <w:proofErr w:type="spellEnd"/>
      <w:r>
        <w:t xml:space="preserve"> </w:t>
      </w:r>
      <w:proofErr w:type="spellStart"/>
      <w:r>
        <w:t>Legea</w:t>
      </w:r>
      <w:proofErr w:type="spellEnd"/>
      <w:r>
        <w:t xml:space="preserve"> 682/2002 ,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278 </w:t>
      </w:r>
      <w:proofErr w:type="spellStart"/>
      <w:r>
        <w:t>din</w:t>
      </w:r>
      <w:proofErr w:type="spellEnd"/>
      <w:r>
        <w:t xml:space="preserve"> 02/04/2020;</w:t>
      </w:r>
    </w:p>
    <w:p w14:paraId="57FFA1F3"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lastRenderedPageBreak/>
        <w:t>Decizia</w:t>
      </w:r>
      <w:proofErr w:type="spellEnd"/>
      <w:r>
        <w:t xml:space="preserve"> nr. 12/28.04.2020,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269 </w:t>
      </w:r>
      <w:proofErr w:type="spellStart"/>
      <w:r>
        <w:t>și</w:t>
      </w:r>
      <w:proofErr w:type="spellEnd"/>
      <w:r>
        <w:t xml:space="preserve"> 270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554 </w:t>
      </w:r>
      <w:proofErr w:type="spellStart"/>
      <w:r>
        <w:t>din</w:t>
      </w:r>
      <w:proofErr w:type="spellEnd"/>
      <w:r>
        <w:t xml:space="preserve"> 26/06/2020;</w:t>
      </w:r>
    </w:p>
    <w:p w14:paraId="04F4BC53"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t>Decizia</w:t>
      </w:r>
      <w:proofErr w:type="spellEnd"/>
      <w:r>
        <w:t xml:space="preserve"> nr. 54/14.09.2020,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XVIII </w:t>
      </w:r>
      <w:proofErr w:type="spellStart"/>
      <w:r>
        <w:t>alin</w:t>
      </w:r>
      <w:proofErr w:type="spellEnd"/>
      <w:r>
        <w:t xml:space="preserve">. (2) </w:t>
      </w:r>
      <w:proofErr w:type="spellStart"/>
      <w:r>
        <w:t>teza</w:t>
      </w:r>
      <w:proofErr w:type="spellEnd"/>
      <w:r>
        <w:t xml:space="preserve"> a </w:t>
      </w:r>
      <w:proofErr w:type="spellStart"/>
      <w:r>
        <w:t>doua</w:t>
      </w:r>
      <w:proofErr w:type="spellEnd"/>
      <w:r>
        <w:t xml:space="preserve"> </w:t>
      </w:r>
      <w:proofErr w:type="spellStart"/>
      <w:r>
        <w:t>din</w:t>
      </w:r>
      <w:proofErr w:type="spellEnd"/>
      <w:r>
        <w:t xml:space="preserve"> </w:t>
      </w:r>
      <w:proofErr w:type="spellStart"/>
      <w:r>
        <w:t>Legea</w:t>
      </w:r>
      <w:proofErr w:type="spellEnd"/>
      <w:r>
        <w:t xml:space="preserve"> nr. 2/2013,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63 </w:t>
      </w:r>
      <w:proofErr w:type="spellStart"/>
      <w:r>
        <w:t>din</w:t>
      </w:r>
      <w:proofErr w:type="spellEnd"/>
      <w:r>
        <w:t xml:space="preserve"> 20/01/2021;</w:t>
      </w:r>
    </w:p>
    <w:p w14:paraId="3BE975D9" w14:textId="77777777" w:rsidR="00A542DC"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t>Decizia</w:t>
      </w:r>
      <w:proofErr w:type="spellEnd"/>
      <w:r>
        <w:t xml:space="preserve"> nr. 68/03.11.2020, </w:t>
      </w:r>
      <w:proofErr w:type="spellStart"/>
      <w:r>
        <w:t>Completul</w:t>
      </w:r>
      <w:proofErr w:type="spellEnd"/>
      <w:r>
        <w:t xml:space="preserve"> </w:t>
      </w:r>
      <w:proofErr w:type="spellStart"/>
      <w:r>
        <w:t>pentru</w:t>
      </w:r>
      <w:proofErr w:type="spellEnd"/>
      <w:r>
        <w:t xml:space="preserve"> </w:t>
      </w:r>
      <w:proofErr w:type="spellStart"/>
      <w:r>
        <w:t>dezlegarea</w:t>
      </w:r>
      <w:proofErr w:type="spellEnd"/>
      <w:r>
        <w:t xml:space="preserve"> </w:t>
      </w:r>
      <w:proofErr w:type="spellStart"/>
      <w:r>
        <w:t>unor</w:t>
      </w:r>
      <w:proofErr w:type="spellEnd"/>
      <w:r>
        <w:t xml:space="preserve"> </w:t>
      </w:r>
      <w:proofErr w:type="spellStart"/>
      <w:r>
        <w:t>chestiuni</w:t>
      </w:r>
      <w:proofErr w:type="spellEnd"/>
      <w:r>
        <w:t xml:space="preserve"> de </w:t>
      </w:r>
      <w:proofErr w:type="spellStart"/>
      <w:r>
        <w:t>drept</w:t>
      </w:r>
      <w:proofErr w:type="spellEnd"/>
      <w:r>
        <w:t xml:space="preserve"> </w:t>
      </w:r>
      <w:proofErr w:type="spellStart"/>
      <w:r>
        <w:t>în</w:t>
      </w:r>
      <w:proofErr w:type="spellEnd"/>
      <w:r>
        <w:t xml:space="preserve"> </w:t>
      </w:r>
      <w:proofErr w:type="spellStart"/>
      <w:r>
        <w:t>materie</w:t>
      </w:r>
      <w:proofErr w:type="spellEnd"/>
      <w:r>
        <w:t xml:space="preserve"> </w:t>
      </w:r>
      <w:proofErr w:type="spellStart"/>
      <w:r>
        <w:t>penală</w:t>
      </w:r>
      <w:proofErr w:type="spellEnd"/>
      <w:r>
        <w:t xml:space="preserve">, </w:t>
      </w:r>
      <w:proofErr w:type="spellStart"/>
      <w:r>
        <w:t>privind</w:t>
      </w:r>
      <w:proofErr w:type="spellEnd"/>
      <w:r>
        <w:t xml:space="preserve"> </w:t>
      </w:r>
      <w:proofErr w:type="spellStart"/>
      <w:r>
        <w:t>dispozițiile</w:t>
      </w:r>
      <w:proofErr w:type="spellEnd"/>
      <w:r>
        <w:t xml:space="preserve"> art. 452 </w:t>
      </w:r>
      <w:proofErr w:type="spellStart"/>
      <w:r>
        <w:t>alin</w:t>
      </w:r>
      <w:proofErr w:type="spellEnd"/>
      <w:r>
        <w:t xml:space="preserve">. (1)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 99 </w:t>
      </w:r>
      <w:proofErr w:type="spellStart"/>
      <w:r>
        <w:t>din</w:t>
      </w:r>
      <w:proofErr w:type="spellEnd"/>
      <w:r>
        <w:t xml:space="preserve"> 29/01/2021;</w:t>
      </w:r>
    </w:p>
    <w:p w14:paraId="065ADA6E" w14:textId="77777777" w:rsidR="00A542DC" w:rsidRPr="00695A4B"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rsidRPr="00695A4B">
        <w:t>Decizia</w:t>
      </w:r>
      <w:proofErr w:type="spellEnd"/>
      <w:r w:rsidRPr="00695A4B">
        <w:t xml:space="preserve"> nr</w:t>
      </w:r>
      <w:r w:rsidRPr="00695A4B">
        <w:rPr>
          <w:b/>
        </w:rPr>
        <w:t xml:space="preserve"> </w:t>
      </w:r>
      <w:r w:rsidRPr="00695A4B">
        <w:t xml:space="preserve">7/07.03.2022, </w:t>
      </w:r>
      <w:proofErr w:type="spellStart"/>
      <w:r w:rsidRPr="00695A4B">
        <w:t>Completul</w:t>
      </w:r>
      <w:proofErr w:type="spellEnd"/>
      <w:r w:rsidRPr="00695A4B">
        <w:t xml:space="preserve"> </w:t>
      </w:r>
      <w:proofErr w:type="spellStart"/>
      <w:r w:rsidRPr="00695A4B">
        <w:t>pentru</w:t>
      </w:r>
      <w:proofErr w:type="spellEnd"/>
      <w:r w:rsidRPr="00695A4B">
        <w:t xml:space="preserve"> </w:t>
      </w:r>
      <w:proofErr w:type="spellStart"/>
      <w:r w:rsidRPr="00695A4B">
        <w:t>soluționarea</w:t>
      </w:r>
      <w:proofErr w:type="spellEnd"/>
      <w:r w:rsidRPr="00695A4B">
        <w:t xml:space="preserve"> </w:t>
      </w:r>
      <w:proofErr w:type="spellStart"/>
      <w:r w:rsidRPr="00695A4B">
        <w:t>recursurilor</w:t>
      </w:r>
      <w:proofErr w:type="spellEnd"/>
      <w:r w:rsidRPr="00695A4B">
        <w:t xml:space="preserve"> </w:t>
      </w:r>
      <w:proofErr w:type="spellStart"/>
      <w:r w:rsidRPr="00695A4B">
        <w:t>în</w:t>
      </w:r>
      <w:proofErr w:type="spellEnd"/>
      <w:r w:rsidRPr="00695A4B">
        <w:t xml:space="preserve"> </w:t>
      </w:r>
      <w:proofErr w:type="spellStart"/>
      <w:r w:rsidRPr="00695A4B">
        <w:t>interesul</w:t>
      </w:r>
      <w:proofErr w:type="spellEnd"/>
      <w:r w:rsidRPr="00695A4B">
        <w:t xml:space="preserve"> </w:t>
      </w:r>
      <w:proofErr w:type="spellStart"/>
      <w:r w:rsidRPr="00695A4B">
        <w:t>legii</w:t>
      </w:r>
      <w:proofErr w:type="spellEnd"/>
      <w:r w:rsidRPr="00695A4B">
        <w:t xml:space="preserve">, </w:t>
      </w:r>
      <w:proofErr w:type="spellStart"/>
      <w:r w:rsidRPr="00695A4B">
        <w:t>privind</w:t>
      </w:r>
      <w:proofErr w:type="spellEnd"/>
      <w:r w:rsidRPr="00695A4B">
        <w:t xml:space="preserve"> </w:t>
      </w:r>
      <w:proofErr w:type="spellStart"/>
      <w:r w:rsidRPr="00695A4B">
        <w:t>aplicarea</w:t>
      </w:r>
      <w:proofErr w:type="spellEnd"/>
      <w:r w:rsidRPr="00695A4B">
        <w:t xml:space="preserve"> </w:t>
      </w:r>
      <w:proofErr w:type="spellStart"/>
      <w:r w:rsidRPr="00695A4B">
        <w:t>unitară</w:t>
      </w:r>
      <w:proofErr w:type="spellEnd"/>
      <w:r w:rsidRPr="00695A4B">
        <w:t xml:space="preserve"> a </w:t>
      </w:r>
      <w:proofErr w:type="spellStart"/>
      <w:r w:rsidRPr="00695A4B">
        <w:t>dispoziţiilor</w:t>
      </w:r>
      <w:proofErr w:type="spellEnd"/>
      <w:r w:rsidRPr="00695A4B">
        <w:t xml:space="preserve"> art. 488 indice 6 </w:t>
      </w:r>
      <w:proofErr w:type="spellStart"/>
      <w:r w:rsidRPr="00695A4B">
        <w:t>alin</w:t>
      </w:r>
      <w:proofErr w:type="spellEnd"/>
      <w:r w:rsidRPr="00695A4B">
        <w:t xml:space="preserve">. (l)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raportat</w:t>
      </w:r>
      <w:proofErr w:type="spellEnd"/>
      <w:r w:rsidRPr="00695A4B">
        <w:t xml:space="preserve"> la art. 285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şi</w:t>
      </w:r>
      <w:proofErr w:type="spellEnd"/>
      <w:r w:rsidRPr="00695A4B">
        <w:t xml:space="preserve"> art. 154 </w:t>
      </w:r>
      <w:proofErr w:type="spellStart"/>
      <w:r w:rsidRPr="00695A4B">
        <w:t>din</w:t>
      </w:r>
      <w:proofErr w:type="spellEnd"/>
      <w:r w:rsidRPr="00695A4B">
        <w:t xml:space="preserve"> </w:t>
      </w:r>
      <w:proofErr w:type="spellStart"/>
      <w:r w:rsidRPr="00695A4B">
        <w:t>Codul</w:t>
      </w:r>
      <w:proofErr w:type="spellEnd"/>
      <w:r w:rsidRPr="00695A4B">
        <w:t xml:space="preserve"> </w:t>
      </w:r>
      <w:proofErr w:type="spellStart"/>
      <w:r w:rsidRPr="00695A4B">
        <w:t>penal</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 484 </w:t>
      </w:r>
      <w:proofErr w:type="spellStart"/>
      <w:r w:rsidRPr="00695A4B">
        <w:t>din</w:t>
      </w:r>
      <w:proofErr w:type="spellEnd"/>
      <w:r w:rsidRPr="00695A4B">
        <w:t xml:space="preserve"> 16/05/2022;</w:t>
      </w:r>
    </w:p>
    <w:p w14:paraId="667A6435" w14:textId="77777777" w:rsidR="00A542DC" w:rsidRPr="00695A4B" w:rsidRDefault="00A542DC" w:rsidP="00A542DC">
      <w:pPr>
        <w:numPr>
          <w:ilvl w:val="0"/>
          <w:numId w:val="25"/>
        </w:numPr>
        <w:tabs>
          <w:tab w:val="left" w:pos="0"/>
          <w:tab w:val="left" w:pos="720"/>
          <w:tab w:val="left" w:pos="1728"/>
          <w:tab w:val="left" w:pos="3456"/>
          <w:tab w:val="left" w:pos="5184"/>
        </w:tabs>
        <w:suppressAutoHyphens/>
        <w:spacing w:line="1" w:lineRule="atLeast"/>
        <w:ind w:left="2" w:hangingChars="1" w:hanging="2"/>
        <w:outlineLvl w:val="0"/>
      </w:pPr>
      <w:proofErr w:type="spellStart"/>
      <w:r w:rsidRPr="00695A4B">
        <w:t>Decizia</w:t>
      </w:r>
      <w:proofErr w:type="spellEnd"/>
      <w:r w:rsidRPr="00695A4B">
        <w:t xml:space="preserve"> nr</w:t>
      </w:r>
      <w:r w:rsidRPr="00695A4B">
        <w:rPr>
          <w:b/>
        </w:rPr>
        <w:t xml:space="preserve"> </w:t>
      </w:r>
      <w:r w:rsidRPr="00695A4B">
        <w:t xml:space="preserve">9/21.03.2022, </w:t>
      </w:r>
      <w:proofErr w:type="spellStart"/>
      <w:r w:rsidRPr="00695A4B">
        <w:t>Completul</w:t>
      </w:r>
      <w:proofErr w:type="spellEnd"/>
      <w:r w:rsidRPr="00695A4B">
        <w:t xml:space="preserve"> </w:t>
      </w:r>
      <w:proofErr w:type="spellStart"/>
      <w:r w:rsidRPr="00695A4B">
        <w:t>pentru</w:t>
      </w:r>
      <w:proofErr w:type="spellEnd"/>
      <w:r w:rsidRPr="00695A4B">
        <w:t xml:space="preserve"> </w:t>
      </w:r>
      <w:proofErr w:type="spellStart"/>
      <w:r w:rsidRPr="00695A4B">
        <w:t>soluționarea</w:t>
      </w:r>
      <w:proofErr w:type="spellEnd"/>
      <w:r w:rsidRPr="00695A4B">
        <w:t xml:space="preserve"> </w:t>
      </w:r>
      <w:proofErr w:type="spellStart"/>
      <w:r w:rsidRPr="00695A4B">
        <w:t>recursurilor</w:t>
      </w:r>
      <w:proofErr w:type="spellEnd"/>
      <w:r w:rsidRPr="00695A4B">
        <w:t xml:space="preserve"> </w:t>
      </w:r>
      <w:proofErr w:type="spellStart"/>
      <w:r w:rsidRPr="00695A4B">
        <w:t>în</w:t>
      </w:r>
      <w:proofErr w:type="spellEnd"/>
      <w:r w:rsidRPr="00695A4B">
        <w:t xml:space="preserve"> </w:t>
      </w:r>
      <w:proofErr w:type="spellStart"/>
      <w:r w:rsidRPr="00695A4B">
        <w:t>interesul</w:t>
      </w:r>
      <w:proofErr w:type="spellEnd"/>
      <w:r w:rsidRPr="00695A4B">
        <w:t xml:space="preserve"> </w:t>
      </w:r>
      <w:proofErr w:type="spellStart"/>
      <w:r w:rsidRPr="00695A4B">
        <w:t>legii</w:t>
      </w:r>
      <w:proofErr w:type="spellEnd"/>
      <w:r w:rsidRPr="00695A4B">
        <w:t xml:space="preserve">, </w:t>
      </w:r>
      <w:proofErr w:type="spellStart"/>
      <w:r w:rsidRPr="00695A4B">
        <w:t>privind</w:t>
      </w:r>
      <w:proofErr w:type="spellEnd"/>
      <w:r w:rsidRPr="00695A4B">
        <w:t xml:space="preserve"> </w:t>
      </w:r>
      <w:proofErr w:type="spellStart"/>
      <w:r w:rsidRPr="00695A4B">
        <w:t>interpretarea</w:t>
      </w:r>
      <w:proofErr w:type="spellEnd"/>
      <w:r w:rsidRPr="00695A4B">
        <w:t xml:space="preserve"> </w:t>
      </w:r>
      <w:proofErr w:type="spellStart"/>
      <w:r w:rsidRPr="00695A4B">
        <w:t>şi</w:t>
      </w:r>
      <w:proofErr w:type="spellEnd"/>
      <w:r w:rsidRPr="00695A4B">
        <w:t xml:space="preserve"> </w:t>
      </w:r>
      <w:proofErr w:type="spellStart"/>
      <w:r w:rsidRPr="00695A4B">
        <w:t>aplicarea</w:t>
      </w:r>
      <w:proofErr w:type="spellEnd"/>
      <w:r w:rsidRPr="00695A4B">
        <w:t xml:space="preserve"> </w:t>
      </w:r>
      <w:proofErr w:type="spellStart"/>
      <w:r w:rsidRPr="00695A4B">
        <w:t>unitară</w:t>
      </w:r>
      <w:proofErr w:type="spellEnd"/>
      <w:r w:rsidRPr="00695A4B">
        <w:t xml:space="preserve"> a </w:t>
      </w:r>
      <w:proofErr w:type="spellStart"/>
      <w:r w:rsidRPr="00695A4B">
        <w:t>dispoziţiilor</w:t>
      </w:r>
      <w:proofErr w:type="spellEnd"/>
      <w:r w:rsidRPr="00695A4B">
        <w:t xml:space="preserve"> art. 339 </w:t>
      </w:r>
      <w:proofErr w:type="spellStart"/>
      <w:r w:rsidRPr="00695A4B">
        <w:t>alin</w:t>
      </w:r>
      <w:proofErr w:type="spellEnd"/>
      <w:r w:rsidRPr="00695A4B">
        <w:t xml:space="preserve">. (5)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 465 </w:t>
      </w:r>
      <w:proofErr w:type="spellStart"/>
      <w:r w:rsidRPr="00695A4B">
        <w:t>din</w:t>
      </w:r>
      <w:proofErr w:type="spellEnd"/>
      <w:r w:rsidRPr="00695A4B">
        <w:t xml:space="preserve"> 10/05/2022.</w:t>
      </w:r>
    </w:p>
    <w:p w14:paraId="00633294" w14:textId="77777777" w:rsidR="00A542DC" w:rsidRPr="00695A4B" w:rsidRDefault="00A542DC" w:rsidP="00A542DC">
      <w:pPr>
        <w:tabs>
          <w:tab w:val="left" w:pos="2346"/>
          <w:tab w:val="left" w:pos="4692"/>
          <w:tab w:val="left" w:pos="7038"/>
        </w:tabs>
        <w:ind w:left="2" w:hanging="2"/>
      </w:pPr>
    </w:p>
    <w:p w14:paraId="78980BC3" w14:textId="77777777" w:rsidR="00A542DC" w:rsidRDefault="00A542DC" w:rsidP="00A542DC">
      <w:pPr>
        <w:tabs>
          <w:tab w:val="left" w:pos="2346"/>
          <w:tab w:val="left" w:pos="4692"/>
          <w:tab w:val="left" w:pos="7038"/>
        </w:tabs>
        <w:ind w:left="2" w:hanging="2"/>
        <w:jc w:val="center"/>
        <w:rPr>
          <w:color w:val="000000"/>
        </w:rPr>
      </w:pPr>
    </w:p>
    <w:p w14:paraId="7C083A4A" w14:textId="77777777" w:rsidR="003A01A9" w:rsidRDefault="003A01A9" w:rsidP="00A542DC">
      <w:pPr>
        <w:tabs>
          <w:tab w:val="left" w:pos="2346"/>
          <w:tab w:val="left" w:pos="4692"/>
          <w:tab w:val="left" w:pos="7038"/>
        </w:tabs>
        <w:ind w:left="2" w:hanging="2"/>
        <w:jc w:val="center"/>
        <w:rPr>
          <w:b/>
          <w:color w:val="000000"/>
        </w:rPr>
      </w:pPr>
    </w:p>
    <w:p w14:paraId="62B11A3F" w14:textId="77777777" w:rsidR="003A01A9" w:rsidRDefault="003A01A9" w:rsidP="00A542DC">
      <w:pPr>
        <w:tabs>
          <w:tab w:val="left" w:pos="2346"/>
          <w:tab w:val="left" w:pos="4692"/>
          <w:tab w:val="left" w:pos="7038"/>
        </w:tabs>
        <w:ind w:left="2" w:hanging="2"/>
        <w:jc w:val="center"/>
        <w:rPr>
          <w:b/>
          <w:color w:val="000000"/>
        </w:rPr>
      </w:pPr>
    </w:p>
    <w:p w14:paraId="3F48DC59" w14:textId="77777777" w:rsidR="00A542DC" w:rsidRDefault="00A542DC" w:rsidP="00A542DC">
      <w:pPr>
        <w:tabs>
          <w:tab w:val="left" w:pos="2346"/>
          <w:tab w:val="left" w:pos="4692"/>
          <w:tab w:val="left" w:pos="7038"/>
        </w:tabs>
        <w:ind w:left="2" w:hanging="2"/>
        <w:jc w:val="center"/>
        <w:rPr>
          <w:color w:val="000000"/>
        </w:rPr>
      </w:pPr>
      <w:r>
        <w:rPr>
          <w:b/>
          <w:color w:val="000000"/>
        </w:rPr>
        <w:t>JURISPRUDENŢA CURŢII CONSTITUŢIONALE</w:t>
      </w:r>
    </w:p>
    <w:p w14:paraId="693A06AA" w14:textId="77777777" w:rsidR="00A542DC" w:rsidRDefault="00A542DC" w:rsidP="00A542DC">
      <w:pPr>
        <w:ind w:left="2" w:hanging="2"/>
        <w:rPr>
          <w:color w:val="000000"/>
        </w:rPr>
      </w:pPr>
    </w:p>
    <w:p w14:paraId="721E9AC5" w14:textId="77777777" w:rsidR="00A542DC" w:rsidRDefault="00A542DC" w:rsidP="00A542DC">
      <w:pPr>
        <w:ind w:left="2" w:hanging="2"/>
        <w:rPr>
          <w:color w:val="000000"/>
        </w:rPr>
      </w:pPr>
    </w:p>
    <w:p w14:paraId="1B2470CE" w14:textId="77777777" w:rsidR="00A542DC" w:rsidRDefault="00A542DC" w:rsidP="003A01A9">
      <w:pPr>
        <w:ind w:left="2" w:hanging="2"/>
        <w:jc w:val="both"/>
        <w:rPr>
          <w:color w:val="000000"/>
        </w:rPr>
      </w:pPr>
      <w:proofErr w:type="spellStart"/>
      <w:r>
        <w:rPr>
          <w:color w:val="000000"/>
        </w:rPr>
        <w:t>Aplicarea</w:t>
      </w:r>
      <w:proofErr w:type="spellEnd"/>
      <w:r>
        <w:rPr>
          <w:color w:val="000000"/>
        </w:rPr>
        <w:t xml:space="preserve"> </w:t>
      </w:r>
      <w:proofErr w:type="spellStart"/>
      <w:r>
        <w:rPr>
          <w:color w:val="000000"/>
        </w:rPr>
        <w:t>dispoziţiilor</w:t>
      </w:r>
      <w:proofErr w:type="spellEnd"/>
      <w:r>
        <w:rPr>
          <w:color w:val="000000"/>
        </w:rPr>
        <w:t xml:space="preserve"> </w:t>
      </w:r>
      <w:proofErr w:type="spellStart"/>
      <w:r>
        <w:rPr>
          <w:color w:val="000000"/>
        </w:rPr>
        <w:t>Constituţiei</w:t>
      </w:r>
      <w:proofErr w:type="spellEnd"/>
      <w:r>
        <w:rPr>
          <w:color w:val="000000"/>
        </w:rPr>
        <w:t xml:space="preserve"> </w:t>
      </w:r>
      <w:proofErr w:type="spellStart"/>
      <w:r>
        <w:rPr>
          <w:color w:val="000000"/>
        </w:rPr>
        <w:t>României</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următoarele</w:t>
      </w:r>
      <w:proofErr w:type="spellEnd"/>
      <w:r>
        <w:rPr>
          <w:color w:val="000000"/>
        </w:rPr>
        <w:t xml:space="preserve"> </w:t>
      </w:r>
      <w:proofErr w:type="spellStart"/>
      <w:r>
        <w:rPr>
          <w:color w:val="000000"/>
        </w:rPr>
        <w:t>decizii</w:t>
      </w:r>
      <w:proofErr w:type="spellEnd"/>
      <w:r>
        <w:rPr>
          <w:color w:val="000000"/>
        </w:rPr>
        <w:t xml:space="preserve"> </w:t>
      </w:r>
      <w:proofErr w:type="spellStart"/>
      <w:r>
        <w:rPr>
          <w:color w:val="000000"/>
        </w:rPr>
        <w:t>ale</w:t>
      </w:r>
      <w:proofErr w:type="spellEnd"/>
      <w:r>
        <w:rPr>
          <w:color w:val="000000"/>
        </w:rPr>
        <w:t xml:space="preserve"> </w:t>
      </w:r>
      <w:proofErr w:type="spellStart"/>
      <w:r>
        <w:rPr>
          <w:color w:val="000000"/>
        </w:rPr>
        <w:t>Curţii</w:t>
      </w:r>
      <w:proofErr w:type="spellEnd"/>
      <w:r>
        <w:rPr>
          <w:color w:val="000000"/>
        </w:rPr>
        <w:t xml:space="preserve"> </w:t>
      </w:r>
      <w:proofErr w:type="spellStart"/>
      <w:r>
        <w:rPr>
          <w:color w:val="000000"/>
        </w:rPr>
        <w:t>Constituţionale</w:t>
      </w:r>
      <w:proofErr w:type="spellEnd"/>
      <w:r>
        <w:rPr>
          <w:color w:val="000000"/>
        </w:rPr>
        <w:t xml:space="preserve"> a </w:t>
      </w:r>
      <w:proofErr w:type="spellStart"/>
      <w:r>
        <w:rPr>
          <w:color w:val="000000"/>
        </w:rPr>
        <w:t>României</w:t>
      </w:r>
      <w:proofErr w:type="spellEnd"/>
      <w:r>
        <w:rPr>
          <w:color w:val="000000"/>
        </w:rPr>
        <w:t>:</w:t>
      </w:r>
    </w:p>
    <w:p w14:paraId="60083E6A" w14:textId="77777777" w:rsidR="003A01A9" w:rsidRDefault="003A01A9" w:rsidP="00A542DC">
      <w:pPr>
        <w:ind w:left="2" w:hanging="2"/>
        <w:rPr>
          <w:color w:val="000000"/>
        </w:rPr>
      </w:pPr>
    </w:p>
    <w:p w14:paraId="374F4F76"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2 </w:t>
      </w:r>
      <w:proofErr w:type="spellStart"/>
      <w:r>
        <w:rPr>
          <w:color w:val="000000"/>
        </w:rPr>
        <w:t>din</w:t>
      </w:r>
      <w:proofErr w:type="spellEnd"/>
      <w:r>
        <w:rPr>
          <w:color w:val="000000"/>
        </w:rPr>
        <w:t xml:space="preserve"> data de 17.01.2017 </w:t>
      </w:r>
      <w:proofErr w:type="spellStart"/>
      <w:r>
        <w:rPr>
          <w:color w:val="000000"/>
        </w:rPr>
        <w:t>referitoare</w:t>
      </w:r>
      <w:proofErr w:type="spellEnd"/>
      <w:r>
        <w:rPr>
          <w:color w:val="000000"/>
        </w:rPr>
        <w:t xml:space="preserve"> la </w:t>
      </w:r>
      <w:proofErr w:type="spellStart"/>
      <w:r>
        <w:rPr>
          <w:color w:val="000000"/>
        </w:rPr>
        <w:t>admiterea</w:t>
      </w:r>
      <w:proofErr w:type="spellEnd"/>
      <w:r>
        <w:rPr>
          <w:color w:val="000000"/>
        </w:rPr>
        <w:t xml:space="preserve"> </w:t>
      </w:r>
      <w:proofErr w:type="spellStart"/>
      <w:r>
        <w:rPr>
          <w:color w:val="000000"/>
        </w:rPr>
        <w:t>excepţiei</w:t>
      </w:r>
      <w:proofErr w:type="spellEnd"/>
      <w:r>
        <w:rPr>
          <w:color w:val="000000"/>
        </w:rPr>
        <w:t xml:space="preserve"> de </w:t>
      </w:r>
      <w:proofErr w:type="spellStart"/>
      <w:r>
        <w:rPr>
          <w:color w:val="000000"/>
        </w:rPr>
        <w:t>neconstituţionalitate</w:t>
      </w:r>
      <w:proofErr w:type="spellEnd"/>
      <w:r>
        <w:rPr>
          <w:color w:val="000000"/>
        </w:rPr>
        <w:t xml:space="preserve"> a </w:t>
      </w:r>
      <w:proofErr w:type="spellStart"/>
      <w:r>
        <w:rPr>
          <w:color w:val="000000"/>
        </w:rPr>
        <w:t>dispoziţiilor</w:t>
      </w:r>
      <w:proofErr w:type="spellEnd"/>
      <w:r>
        <w:rPr>
          <w:color w:val="000000"/>
        </w:rPr>
        <w:t xml:space="preserve"> art. 453 </w:t>
      </w:r>
      <w:proofErr w:type="spellStart"/>
      <w:r>
        <w:rPr>
          <w:color w:val="000000"/>
        </w:rPr>
        <w:t>alin</w:t>
      </w:r>
      <w:proofErr w:type="spellEnd"/>
      <w:r>
        <w:rPr>
          <w:color w:val="000000"/>
        </w:rPr>
        <w:t xml:space="preserve">. (3) </w:t>
      </w:r>
      <w:proofErr w:type="spellStart"/>
      <w:r>
        <w:rPr>
          <w:color w:val="000000"/>
        </w:rPr>
        <w:t>şi</w:t>
      </w:r>
      <w:proofErr w:type="spellEnd"/>
      <w:r>
        <w:rPr>
          <w:color w:val="000000"/>
        </w:rPr>
        <w:t xml:space="preserve"> (4) </w:t>
      </w:r>
      <w:proofErr w:type="spellStart"/>
      <w:r>
        <w:rPr>
          <w:color w:val="000000"/>
        </w:rPr>
        <w:t>teza</w:t>
      </w:r>
      <w:proofErr w:type="spellEnd"/>
      <w:r>
        <w:rPr>
          <w:color w:val="000000"/>
        </w:rPr>
        <w:t xml:space="preserve"> </w:t>
      </w:r>
      <w:proofErr w:type="spellStart"/>
      <w:r>
        <w:rPr>
          <w:color w:val="000000"/>
        </w:rPr>
        <w:t>întâi</w:t>
      </w:r>
      <w:proofErr w:type="spellEnd"/>
      <w:r>
        <w:rPr>
          <w:color w:val="000000"/>
        </w:rPr>
        <w:t xml:space="preserve"> </w:t>
      </w:r>
      <w:proofErr w:type="spellStart"/>
      <w:r>
        <w:rPr>
          <w:color w:val="000000"/>
        </w:rPr>
        <w:t>şi</w:t>
      </w:r>
      <w:proofErr w:type="spellEnd"/>
      <w:r>
        <w:rPr>
          <w:color w:val="000000"/>
        </w:rPr>
        <w:t xml:space="preserve"> ale art. 457 </w:t>
      </w:r>
      <w:proofErr w:type="spellStart"/>
      <w:r>
        <w:rPr>
          <w:color w:val="000000"/>
        </w:rPr>
        <w:t>alin</w:t>
      </w:r>
      <w:proofErr w:type="spellEnd"/>
      <w:r>
        <w:rPr>
          <w:color w:val="000000"/>
        </w:rPr>
        <w:t xml:space="preserve">. (2)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324 </w:t>
      </w:r>
      <w:proofErr w:type="spellStart"/>
      <w:r>
        <w:rPr>
          <w:color w:val="000000"/>
        </w:rPr>
        <w:t>din</w:t>
      </w:r>
      <w:proofErr w:type="spellEnd"/>
      <w:r>
        <w:rPr>
          <w:color w:val="000000"/>
        </w:rPr>
        <w:t xml:space="preserve"> data de 05.05.2017;</w:t>
      </w:r>
    </w:p>
    <w:p w14:paraId="78A82B5E"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18 </w:t>
      </w:r>
      <w:proofErr w:type="spellStart"/>
      <w:r>
        <w:rPr>
          <w:color w:val="000000"/>
        </w:rPr>
        <w:t>din</w:t>
      </w:r>
      <w:proofErr w:type="spellEnd"/>
      <w:r>
        <w:rPr>
          <w:color w:val="000000"/>
        </w:rPr>
        <w:t xml:space="preserve"> data de 17.01.2017 </w:t>
      </w:r>
      <w:proofErr w:type="spellStart"/>
      <w:r>
        <w:rPr>
          <w:color w:val="000000"/>
        </w:rPr>
        <w:t>referitoare</w:t>
      </w:r>
      <w:proofErr w:type="spellEnd"/>
      <w:r>
        <w:rPr>
          <w:color w:val="000000"/>
        </w:rPr>
        <w:t xml:space="preserve"> la </w:t>
      </w:r>
      <w:proofErr w:type="spellStart"/>
      <w:r>
        <w:rPr>
          <w:color w:val="000000"/>
        </w:rPr>
        <w:t>admiterea</w:t>
      </w:r>
      <w:proofErr w:type="spellEnd"/>
      <w:r>
        <w:rPr>
          <w:color w:val="000000"/>
        </w:rPr>
        <w:t xml:space="preserve"> </w:t>
      </w:r>
      <w:proofErr w:type="spellStart"/>
      <w:r>
        <w:rPr>
          <w:color w:val="000000"/>
        </w:rPr>
        <w:t>excepţiei</w:t>
      </w:r>
      <w:proofErr w:type="spellEnd"/>
      <w:r>
        <w:rPr>
          <w:color w:val="000000"/>
        </w:rPr>
        <w:t xml:space="preserve"> de </w:t>
      </w:r>
      <w:proofErr w:type="spellStart"/>
      <w:r>
        <w:rPr>
          <w:color w:val="000000"/>
        </w:rPr>
        <w:t>neconstituţionalitate</w:t>
      </w:r>
      <w:proofErr w:type="spellEnd"/>
      <w:r>
        <w:rPr>
          <w:color w:val="000000"/>
        </w:rPr>
        <w:t xml:space="preserve"> a </w:t>
      </w:r>
      <w:proofErr w:type="spellStart"/>
      <w:r>
        <w:rPr>
          <w:color w:val="000000"/>
        </w:rPr>
        <w:t>dispoziţiilor</w:t>
      </w:r>
      <w:proofErr w:type="spellEnd"/>
      <w:r>
        <w:rPr>
          <w:color w:val="000000"/>
        </w:rPr>
        <w:t xml:space="preserve"> art. 347 </w:t>
      </w:r>
      <w:proofErr w:type="spellStart"/>
      <w:r>
        <w:rPr>
          <w:color w:val="000000"/>
        </w:rPr>
        <w:t>alin</w:t>
      </w:r>
      <w:proofErr w:type="spellEnd"/>
      <w:r>
        <w:rPr>
          <w:color w:val="000000"/>
        </w:rPr>
        <w:t xml:space="preserve">. (1)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312 </w:t>
      </w:r>
      <w:proofErr w:type="spellStart"/>
      <w:r>
        <w:rPr>
          <w:color w:val="000000"/>
        </w:rPr>
        <w:t>din</w:t>
      </w:r>
      <w:proofErr w:type="spellEnd"/>
      <w:r>
        <w:rPr>
          <w:color w:val="000000"/>
        </w:rPr>
        <w:t xml:space="preserve"> data de 02.05.2017;</w:t>
      </w:r>
    </w:p>
    <w:p w14:paraId="6694BC9E"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68 </w:t>
      </w:r>
      <w:proofErr w:type="spellStart"/>
      <w:r>
        <w:rPr>
          <w:color w:val="000000"/>
        </w:rPr>
        <w:t>din</w:t>
      </w:r>
      <w:proofErr w:type="spellEnd"/>
      <w:r>
        <w:rPr>
          <w:color w:val="000000"/>
        </w:rPr>
        <w:t xml:space="preserve"> data de 27.02.2017 </w:t>
      </w:r>
      <w:proofErr w:type="spellStart"/>
      <w:r>
        <w:rPr>
          <w:color w:val="000000"/>
        </w:rPr>
        <w:t>referitoare</w:t>
      </w:r>
      <w:proofErr w:type="spellEnd"/>
      <w:r>
        <w:rPr>
          <w:color w:val="000000"/>
        </w:rPr>
        <w:t xml:space="preserve"> la </w:t>
      </w:r>
      <w:proofErr w:type="spellStart"/>
      <w:r>
        <w:rPr>
          <w:color w:val="000000"/>
        </w:rPr>
        <w:t>cererea</w:t>
      </w:r>
      <w:proofErr w:type="spellEnd"/>
      <w:r>
        <w:rPr>
          <w:color w:val="000000"/>
        </w:rPr>
        <w:t xml:space="preserve"> de </w:t>
      </w:r>
      <w:proofErr w:type="spellStart"/>
      <w:r>
        <w:rPr>
          <w:color w:val="000000"/>
        </w:rPr>
        <w:t>soluţionare</w:t>
      </w:r>
      <w:proofErr w:type="spellEnd"/>
      <w:r>
        <w:rPr>
          <w:color w:val="000000"/>
        </w:rPr>
        <w:t xml:space="preserve"> a </w:t>
      </w:r>
      <w:proofErr w:type="spellStart"/>
      <w:r>
        <w:rPr>
          <w:color w:val="000000"/>
        </w:rPr>
        <w:t>conflictului</w:t>
      </w:r>
      <w:proofErr w:type="spellEnd"/>
      <w:r>
        <w:rPr>
          <w:color w:val="000000"/>
        </w:rPr>
        <w:t xml:space="preserve"> </w:t>
      </w:r>
      <w:proofErr w:type="spellStart"/>
      <w:r>
        <w:rPr>
          <w:color w:val="000000"/>
        </w:rPr>
        <w:t>juridic</w:t>
      </w:r>
      <w:proofErr w:type="spellEnd"/>
      <w:r>
        <w:rPr>
          <w:color w:val="000000"/>
        </w:rPr>
        <w:t xml:space="preserve"> de </w:t>
      </w:r>
      <w:proofErr w:type="spellStart"/>
      <w:r>
        <w:rPr>
          <w:color w:val="000000"/>
        </w:rPr>
        <w:t>natură</w:t>
      </w:r>
      <w:proofErr w:type="spellEnd"/>
      <w:r>
        <w:rPr>
          <w:color w:val="000000"/>
        </w:rPr>
        <w:t xml:space="preserve"> </w:t>
      </w:r>
      <w:proofErr w:type="spellStart"/>
      <w:r>
        <w:rPr>
          <w:color w:val="000000"/>
        </w:rPr>
        <w:t>constituţională</w:t>
      </w:r>
      <w:proofErr w:type="spellEnd"/>
      <w:r>
        <w:rPr>
          <w:color w:val="000000"/>
        </w:rPr>
        <w:t xml:space="preserve"> </w:t>
      </w:r>
      <w:proofErr w:type="spellStart"/>
      <w:r>
        <w:rPr>
          <w:color w:val="000000"/>
        </w:rPr>
        <w:t>dintre</w:t>
      </w:r>
      <w:proofErr w:type="spellEnd"/>
      <w:r>
        <w:rPr>
          <w:color w:val="000000"/>
        </w:rPr>
        <w:t xml:space="preserve"> </w:t>
      </w:r>
      <w:proofErr w:type="spellStart"/>
      <w:r>
        <w:rPr>
          <w:color w:val="000000"/>
        </w:rPr>
        <w:t>Guvernul</w:t>
      </w:r>
      <w:proofErr w:type="spellEnd"/>
      <w:r>
        <w:rPr>
          <w:color w:val="000000"/>
        </w:rPr>
        <w:t xml:space="preserve"> </w:t>
      </w:r>
      <w:proofErr w:type="spellStart"/>
      <w:r>
        <w:rPr>
          <w:color w:val="000000"/>
        </w:rPr>
        <w:t>României</w:t>
      </w:r>
      <w:proofErr w:type="spellEnd"/>
      <w:r>
        <w:rPr>
          <w:color w:val="000000"/>
        </w:rPr>
        <w:t xml:space="preserve"> </w:t>
      </w:r>
      <w:proofErr w:type="spellStart"/>
      <w:r>
        <w:rPr>
          <w:color w:val="000000"/>
        </w:rPr>
        <w:t>și</w:t>
      </w:r>
      <w:proofErr w:type="spellEnd"/>
      <w:r>
        <w:rPr>
          <w:color w:val="000000"/>
        </w:rPr>
        <w:t xml:space="preserve"> </w:t>
      </w:r>
      <w:proofErr w:type="spellStart"/>
      <w:r>
        <w:rPr>
          <w:color w:val="000000"/>
        </w:rPr>
        <w:t>Ministerul</w:t>
      </w:r>
      <w:proofErr w:type="spellEnd"/>
      <w:r>
        <w:rPr>
          <w:color w:val="000000"/>
        </w:rPr>
        <w:t xml:space="preserve"> Public - </w:t>
      </w:r>
      <w:proofErr w:type="spellStart"/>
      <w:r>
        <w:rPr>
          <w:color w:val="000000"/>
        </w:rPr>
        <w:t>Parchetul</w:t>
      </w:r>
      <w:proofErr w:type="spellEnd"/>
      <w:r>
        <w:rPr>
          <w:color w:val="000000"/>
        </w:rPr>
        <w:t xml:space="preserve"> de </w:t>
      </w:r>
      <w:proofErr w:type="spellStart"/>
      <w:r>
        <w:rPr>
          <w:color w:val="000000"/>
        </w:rPr>
        <w:t>pe</w:t>
      </w:r>
      <w:proofErr w:type="spellEnd"/>
      <w:r>
        <w:rPr>
          <w:color w:val="000000"/>
        </w:rPr>
        <w:t xml:space="preserve"> </w:t>
      </w:r>
      <w:proofErr w:type="spellStart"/>
      <w:r>
        <w:rPr>
          <w:color w:val="000000"/>
        </w:rPr>
        <w:t>lângă</w:t>
      </w:r>
      <w:proofErr w:type="spellEnd"/>
      <w:r>
        <w:rPr>
          <w:color w:val="000000"/>
        </w:rPr>
        <w:t xml:space="preserve"> </w:t>
      </w:r>
      <w:proofErr w:type="spellStart"/>
      <w:r>
        <w:rPr>
          <w:color w:val="000000"/>
        </w:rPr>
        <w:t>Înalta</w:t>
      </w:r>
      <w:proofErr w:type="spellEnd"/>
      <w:r>
        <w:rPr>
          <w:color w:val="000000"/>
        </w:rPr>
        <w:t xml:space="preserve"> </w:t>
      </w:r>
      <w:proofErr w:type="spellStart"/>
      <w:r>
        <w:rPr>
          <w:color w:val="000000"/>
        </w:rPr>
        <w:t>Curte</w:t>
      </w:r>
      <w:proofErr w:type="spellEnd"/>
      <w:r>
        <w:rPr>
          <w:color w:val="000000"/>
        </w:rPr>
        <w:t xml:space="preserve"> de </w:t>
      </w:r>
      <w:proofErr w:type="spellStart"/>
      <w:r>
        <w:rPr>
          <w:color w:val="000000"/>
        </w:rPr>
        <w:t>Casaţie</w:t>
      </w:r>
      <w:proofErr w:type="spellEnd"/>
      <w:r>
        <w:rPr>
          <w:color w:val="000000"/>
        </w:rPr>
        <w:t xml:space="preserve"> </w:t>
      </w:r>
      <w:proofErr w:type="spellStart"/>
      <w:r>
        <w:rPr>
          <w:color w:val="000000"/>
        </w:rPr>
        <w:t>şi</w:t>
      </w:r>
      <w:proofErr w:type="spellEnd"/>
      <w:r>
        <w:rPr>
          <w:color w:val="000000"/>
        </w:rPr>
        <w:t xml:space="preserve"> </w:t>
      </w:r>
      <w:proofErr w:type="spellStart"/>
      <w:r>
        <w:rPr>
          <w:color w:val="000000"/>
        </w:rPr>
        <w:t>Justiţie</w:t>
      </w:r>
      <w:proofErr w:type="spellEnd"/>
      <w:r>
        <w:rPr>
          <w:color w:val="000000"/>
        </w:rPr>
        <w:t xml:space="preserve"> - </w:t>
      </w:r>
      <w:proofErr w:type="spellStart"/>
      <w:r>
        <w:rPr>
          <w:color w:val="000000"/>
        </w:rPr>
        <w:t>Direcția</w:t>
      </w:r>
      <w:proofErr w:type="spellEnd"/>
      <w:r>
        <w:rPr>
          <w:color w:val="000000"/>
        </w:rPr>
        <w:t xml:space="preserve"> </w:t>
      </w:r>
      <w:proofErr w:type="spellStart"/>
      <w:r>
        <w:rPr>
          <w:color w:val="000000"/>
        </w:rPr>
        <w:t>Națională</w:t>
      </w:r>
      <w:proofErr w:type="spellEnd"/>
      <w:r>
        <w:rPr>
          <w:color w:val="000000"/>
        </w:rPr>
        <w:t xml:space="preserve"> </w:t>
      </w:r>
      <w:proofErr w:type="spellStart"/>
      <w:r>
        <w:rPr>
          <w:color w:val="000000"/>
        </w:rPr>
        <w:t>Anticorupție</w:t>
      </w:r>
      <w:proofErr w:type="spellEnd"/>
      <w:r>
        <w:rPr>
          <w:color w:val="000000"/>
        </w:rPr>
        <w:t xml:space="preserve">, </w:t>
      </w:r>
      <w:proofErr w:type="spellStart"/>
      <w:r>
        <w:rPr>
          <w:color w:val="000000"/>
        </w:rPr>
        <w:t>cerere</w:t>
      </w:r>
      <w:proofErr w:type="spellEnd"/>
      <w:r>
        <w:rPr>
          <w:color w:val="000000"/>
        </w:rPr>
        <w:t xml:space="preserve"> </w:t>
      </w:r>
      <w:proofErr w:type="spellStart"/>
      <w:r>
        <w:rPr>
          <w:color w:val="000000"/>
        </w:rPr>
        <w:t>formulată</w:t>
      </w:r>
      <w:proofErr w:type="spellEnd"/>
      <w:r>
        <w:rPr>
          <w:color w:val="000000"/>
        </w:rPr>
        <w:t xml:space="preserve"> de </w:t>
      </w:r>
      <w:proofErr w:type="spellStart"/>
      <w:r>
        <w:rPr>
          <w:color w:val="000000"/>
        </w:rPr>
        <w:t>Preşedintele</w:t>
      </w:r>
      <w:proofErr w:type="spellEnd"/>
      <w:r>
        <w:rPr>
          <w:color w:val="000000"/>
        </w:rPr>
        <w:t xml:space="preserve"> </w:t>
      </w:r>
      <w:proofErr w:type="spellStart"/>
      <w:r>
        <w:rPr>
          <w:color w:val="000000"/>
        </w:rPr>
        <w:t>Senatului</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nr.181 </w:t>
      </w:r>
      <w:proofErr w:type="spellStart"/>
      <w:r>
        <w:rPr>
          <w:color w:val="000000"/>
        </w:rPr>
        <w:t>din</w:t>
      </w:r>
      <w:proofErr w:type="spellEnd"/>
      <w:r>
        <w:rPr>
          <w:color w:val="000000"/>
        </w:rPr>
        <w:t xml:space="preserve"> data de 14.03.2017;</w:t>
      </w:r>
    </w:p>
    <w:p w14:paraId="7314E2D2"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257 </w:t>
      </w:r>
      <w:proofErr w:type="spellStart"/>
      <w:r>
        <w:rPr>
          <w:color w:val="000000"/>
        </w:rPr>
        <w:t>din</w:t>
      </w:r>
      <w:proofErr w:type="spellEnd"/>
      <w:r>
        <w:rPr>
          <w:color w:val="000000"/>
        </w:rPr>
        <w:t xml:space="preserve"> data de 26.04.2017 </w:t>
      </w:r>
      <w:proofErr w:type="spellStart"/>
      <w:r>
        <w:rPr>
          <w:color w:val="000000"/>
        </w:rPr>
        <w:t>referitoare</w:t>
      </w:r>
      <w:proofErr w:type="spellEnd"/>
      <w:r>
        <w:rPr>
          <w:color w:val="000000"/>
        </w:rPr>
        <w:t xml:space="preserve"> la </w:t>
      </w:r>
      <w:proofErr w:type="spellStart"/>
      <w:r>
        <w:rPr>
          <w:color w:val="000000"/>
        </w:rPr>
        <w:t>excepţia</w:t>
      </w:r>
      <w:proofErr w:type="spellEnd"/>
      <w:r>
        <w:rPr>
          <w:color w:val="000000"/>
        </w:rPr>
        <w:t xml:space="preserve"> de </w:t>
      </w:r>
      <w:proofErr w:type="spellStart"/>
      <w:r>
        <w:rPr>
          <w:color w:val="000000"/>
        </w:rPr>
        <w:t>neconstituţionalitate</w:t>
      </w:r>
      <w:proofErr w:type="spellEnd"/>
      <w:r>
        <w:rPr>
          <w:color w:val="000000"/>
        </w:rPr>
        <w:t xml:space="preserve"> a </w:t>
      </w:r>
      <w:proofErr w:type="spellStart"/>
      <w:r>
        <w:rPr>
          <w:color w:val="000000"/>
        </w:rPr>
        <w:t>dispoziţiilor</w:t>
      </w:r>
      <w:proofErr w:type="spellEnd"/>
      <w:r>
        <w:rPr>
          <w:color w:val="000000"/>
        </w:rPr>
        <w:t xml:space="preserve"> art. 20 </w:t>
      </w:r>
      <w:proofErr w:type="spellStart"/>
      <w:r>
        <w:rPr>
          <w:color w:val="000000"/>
        </w:rPr>
        <w:t>alin</w:t>
      </w:r>
      <w:proofErr w:type="spellEnd"/>
      <w:r>
        <w:rPr>
          <w:color w:val="000000"/>
        </w:rPr>
        <w:t xml:space="preserve">. (1) </w:t>
      </w:r>
      <w:proofErr w:type="spellStart"/>
      <w:r>
        <w:rPr>
          <w:color w:val="000000"/>
        </w:rPr>
        <w:t>şi</w:t>
      </w:r>
      <w:proofErr w:type="spellEnd"/>
      <w:r>
        <w:rPr>
          <w:color w:val="000000"/>
        </w:rPr>
        <w:t xml:space="preserve"> art. 21 </w:t>
      </w:r>
      <w:proofErr w:type="spellStart"/>
      <w:r>
        <w:rPr>
          <w:color w:val="000000"/>
        </w:rPr>
        <w:t>alin</w:t>
      </w:r>
      <w:proofErr w:type="spellEnd"/>
      <w:r>
        <w:rPr>
          <w:color w:val="000000"/>
        </w:rPr>
        <w:t xml:space="preserve">. (1)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472 </w:t>
      </w:r>
      <w:proofErr w:type="spellStart"/>
      <w:r>
        <w:rPr>
          <w:color w:val="000000"/>
        </w:rPr>
        <w:t>din</w:t>
      </w:r>
      <w:proofErr w:type="spellEnd"/>
      <w:r>
        <w:rPr>
          <w:color w:val="000000"/>
        </w:rPr>
        <w:t xml:space="preserve"> data de 22.06.2017;</w:t>
      </w:r>
    </w:p>
    <w:p w14:paraId="034E81F0"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 302 </w:t>
      </w:r>
      <w:proofErr w:type="spellStart"/>
      <w:r>
        <w:rPr>
          <w:color w:val="000000"/>
        </w:rPr>
        <w:t>din</w:t>
      </w:r>
      <w:proofErr w:type="spellEnd"/>
      <w:r>
        <w:rPr>
          <w:color w:val="000000"/>
        </w:rPr>
        <w:t xml:space="preserve"> data de 04.05.2017 </w:t>
      </w:r>
      <w:proofErr w:type="spellStart"/>
      <w:r>
        <w:rPr>
          <w:color w:val="000000"/>
        </w:rPr>
        <w:t>referitoare</w:t>
      </w:r>
      <w:proofErr w:type="spellEnd"/>
      <w:r>
        <w:rPr>
          <w:color w:val="000000"/>
        </w:rPr>
        <w:t xml:space="preserve"> la </w:t>
      </w:r>
      <w:proofErr w:type="spellStart"/>
      <w:r>
        <w:rPr>
          <w:color w:val="000000"/>
        </w:rPr>
        <w:t>admiterea</w:t>
      </w:r>
      <w:proofErr w:type="spellEnd"/>
      <w:r>
        <w:rPr>
          <w:color w:val="000000"/>
        </w:rPr>
        <w:t xml:space="preserve"> </w:t>
      </w:r>
      <w:proofErr w:type="spellStart"/>
      <w:r>
        <w:rPr>
          <w:color w:val="000000"/>
        </w:rPr>
        <w:t>excepţiei</w:t>
      </w:r>
      <w:proofErr w:type="spellEnd"/>
      <w:r>
        <w:rPr>
          <w:color w:val="000000"/>
        </w:rPr>
        <w:t xml:space="preserve"> de </w:t>
      </w:r>
      <w:proofErr w:type="spellStart"/>
      <w:r>
        <w:rPr>
          <w:color w:val="000000"/>
        </w:rPr>
        <w:t>neconstituţionalitate</w:t>
      </w:r>
      <w:proofErr w:type="spellEnd"/>
      <w:r>
        <w:rPr>
          <w:color w:val="000000"/>
        </w:rPr>
        <w:t xml:space="preserve"> a </w:t>
      </w:r>
      <w:proofErr w:type="spellStart"/>
      <w:r>
        <w:rPr>
          <w:color w:val="000000"/>
        </w:rPr>
        <w:t>dispoziţiilor</w:t>
      </w:r>
      <w:proofErr w:type="spellEnd"/>
      <w:r>
        <w:rPr>
          <w:color w:val="000000"/>
        </w:rPr>
        <w:t xml:space="preserve"> art. 281 </w:t>
      </w:r>
      <w:proofErr w:type="spellStart"/>
      <w:r>
        <w:rPr>
          <w:color w:val="000000"/>
        </w:rPr>
        <w:t>alin</w:t>
      </w:r>
      <w:proofErr w:type="spellEnd"/>
      <w:r>
        <w:rPr>
          <w:color w:val="000000"/>
        </w:rPr>
        <w:t xml:space="preserve">. (1) lit. b)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566 </w:t>
      </w:r>
      <w:proofErr w:type="spellStart"/>
      <w:r>
        <w:rPr>
          <w:color w:val="000000"/>
        </w:rPr>
        <w:t>din</w:t>
      </w:r>
      <w:proofErr w:type="spellEnd"/>
      <w:r>
        <w:rPr>
          <w:color w:val="000000"/>
        </w:rPr>
        <w:t xml:space="preserve"> data de 17.07.2017;</w:t>
      </w:r>
    </w:p>
    <w:p w14:paraId="75DB7A2C"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rPr>
        <w:t>Decizia</w:t>
      </w:r>
      <w:proofErr w:type="spellEnd"/>
      <w:r>
        <w:rPr>
          <w:color w:val="000000"/>
        </w:rPr>
        <w:t xml:space="preserve"> nr.554 </w:t>
      </w:r>
      <w:proofErr w:type="spellStart"/>
      <w:r>
        <w:rPr>
          <w:color w:val="000000"/>
        </w:rPr>
        <w:t>din</w:t>
      </w:r>
      <w:proofErr w:type="spellEnd"/>
      <w:r>
        <w:rPr>
          <w:color w:val="000000"/>
        </w:rPr>
        <w:t xml:space="preserve"> data de 19 </w:t>
      </w:r>
      <w:proofErr w:type="spellStart"/>
      <w:r>
        <w:rPr>
          <w:color w:val="000000"/>
        </w:rPr>
        <w:t>septembrie</w:t>
      </w:r>
      <w:proofErr w:type="spellEnd"/>
      <w:r>
        <w:rPr>
          <w:color w:val="000000"/>
        </w:rPr>
        <w:t xml:space="preserve"> 2017 </w:t>
      </w:r>
      <w:proofErr w:type="spellStart"/>
      <w:r>
        <w:rPr>
          <w:color w:val="000000"/>
        </w:rPr>
        <w:t>referitoare</w:t>
      </w:r>
      <w:proofErr w:type="spellEnd"/>
      <w:r>
        <w:rPr>
          <w:color w:val="000000"/>
        </w:rPr>
        <w:t xml:space="preserve"> la </w:t>
      </w:r>
      <w:proofErr w:type="spellStart"/>
      <w:r>
        <w:rPr>
          <w:color w:val="000000"/>
        </w:rPr>
        <w:t>excepția</w:t>
      </w:r>
      <w:proofErr w:type="spellEnd"/>
      <w:r>
        <w:rPr>
          <w:color w:val="000000"/>
        </w:rPr>
        <w:t xml:space="preserve"> de </w:t>
      </w:r>
      <w:proofErr w:type="spellStart"/>
      <w:r>
        <w:rPr>
          <w:color w:val="000000"/>
        </w:rPr>
        <w:t>neconstituționalitate</w:t>
      </w:r>
      <w:proofErr w:type="spellEnd"/>
      <w:r>
        <w:rPr>
          <w:color w:val="000000"/>
        </w:rPr>
        <w:t xml:space="preserve"> a </w:t>
      </w:r>
      <w:proofErr w:type="spellStart"/>
      <w:r>
        <w:rPr>
          <w:color w:val="000000"/>
        </w:rPr>
        <w:t>dispozițiilor</w:t>
      </w:r>
      <w:proofErr w:type="spellEnd"/>
      <w:r>
        <w:rPr>
          <w:color w:val="000000"/>
        </w:rPr>
        <w:t xml:space="preserve"> art. 282 </w:t>
      </w:r>
      <w:proofErr w:type="spellStart"/>
      <w:r>
        <w:rPr>
          <w:color w:val="000000"/>
        </w:rPr>
        <w:t>alin</w:t>
      </w:r>
      <w:proofErr w:type="spellEnd"/>
      <w:r>
        <w:rPr>
          <w:color w:val="000000"/>
        </w:rPr>
        <w:t xml:space="preserve">. 2 </w:t>
      </w:r>
      <w:proofErr w:type="spellStart"/>
      <w:r>
        <w:rPr>
          <w:color w:val="000000"/>
        </w:rPr>
        <w:t>din</w:t>
      </w:r>
      <w:proofErr w:type="spellEnd"/>
      <w:r>
        <w:rPr>
          <w:color w:val="000000"/>
        </w:rPr>
        <w:t xml:space="preserve"> </w:t>
      </w:r>
      <w:proofErr w:type="spellStart"/>
      <w:r>
        <w:rPr>
          <w:color w:val="000000"/>
        </w:rPr>
        <w:t>Codul</w:t>
      </w:r>
      <w:proofErr w:type="spellEnd"/>
      <w:r>
        <w:rPr>
          <w:color w:val="000000"/>
        </w:rPr>
        <w:t xml:space="preserve"> de </w:t>
      </w:r>
      <w:proofErr w:type="spellStart"/>
      <w:r>
        <w:rPr>
          <w:color w:val="000000"/>
        </w:rPr>
        <w:t>procedură</w:t>
      </w:r>
      <w:proofErr w:type="spellEnd"/>
      <w:r>
        <w:rPr>
          <w:color w:val="000000"/>
        </w:rPr>
        <w:t xml:space="preserve"> </w:t>
      </w:r>
      <w:proofErr w:type="spellStart"/>
      <w:r>
        <w:rPr>
          <w:color w:val="000000"/>
        </w:rPr>
        <w:t>penală</w:t>
      </w:r>
      <w:proofErr w:type="spellEnd"/>
      <w:r>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1013 </w:t>
      </w:r>
      <w:proofErr w:type="spellStart"/>
      <w:r>
        <w:rPr>
          <w:color w:val="000000"/>
        </w:rPr>
        <w:t>din</w:t>
      </w:r>
      <w:proofErr w:type="spellEnd"/>
      <w:r>
        <w:rPr>
          <w:color w:val="000000"/>
        </w:rPr>
        <w:t xml:space="preserve"> data de 21.12.2017;</w:t>
      </w:r>
    </w:p>
    <w:p w14:paraId="7FEAEDB5"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sidRPr="00DF0399">
        <w:rPr>
          <w:color w:val="000000"/>
        </w:rPr>
        <w:t>Decizia</w:t>
      </w:r>
      <w:proofErr w:type="spellEnd"/>
      <w:r w:rsidRPr="00DF0399">
        <w:rPr>
          <w:color w:val="000000"/>
        </w:rPr>
        <w:t xml:space="preserve"> nr. 573 </w:t>
      </w:r>
      <w:proofErr w:type="spellStart"/>
      <w:r w:rsidRPr="00DF0399">
        <w:rPr>
          <w:color w:val="000000"/>
        </w:rPr>
        <w:t>din</w:t>
      </w:r>
      <w:proofErr w:type="spellEnd"/>
      <w:r w:rsidRPr="00DF0399">
        <w:rPr>
          <w:color w:val="000000"/>
        </w:rPr>
        <w:t xml:space="preserve"> 20 </w:t>
      </w:r>
      <w:proofErr w:type="spellStart"/>
      <w:r w:rsidRPr="00DF0399">
        <w:rPr>
          <w:color w:val="000000"/>
        </w:rPr>
        <w:t>septembrie</w:t>
      </w:r>
      <w:proofErr w:type="spellEnd"/>
      <w:r w:rsidRPr="00DF0399">
        <w:rPr>
          <w:color w:val="000000"/>
        </w:rPr>
        <w:t xml:space="preserve"> 2018 </w:t>
      </w:r>
      <w:proofErr w:type="spellStart"/>
      <w:r w:rsidRPr="00DF0399">
        <w:rPr>
          <w:color w:val="000000"/>
        </w:rPr>
        <w:t>referitoare</w:t>
      </w:r>
      <w:proofErr w:type="spellEnd"/>
      <w:r w:rsidRPr="00DF0399">
        <w:rPr>
          <w:color w:val="000000"/>
        </w:rPr>
        <w:t xml:space="preserve"> la </w:t>
      </w:r>
      <w:proofErr w:type="spellStart"/>
      <w:r w:rsidRPr="00DF0399">
        <w:rPr>
          <w:color w:val="000000"/>
        </w:rPr>
        <w:t>excepția</w:t>
      </w:r>
      <w:proofErr w:type="spellEnd"/>
      <w:r w:rsidRPr="00DF0399">
        <w:rPr>
          <w:color w:val="000000"/>
        </w:rPr>
        <w:t xml:space="preserve"> de </w:t>
      </w:r>
      <w:proofErr w:type="spellStart"/>
      <w:r w:rsidRPr="00DF0399">
        <w:rPr>
          <w:color w:val="000000"/>
        </w:rPr>
        <w:t>neconstituționalitate</w:t>
      </w:r>
      <w:proofErr w:type="spellEnd"/>
      <w:r w:rsidRPr="00DF0399">
        <w:rPr>
          <w:color w:val="000000"/>
        </w:rPr>
        <w:t xml:space="preserve"> a </w:t>
      </w:r>
      <w:proofErr w:type="spellStart"/>
      <w:r w:rsidRPr="00DF0399">
        <w:rPr>
          <w:color w:val="000000"/>
        </w:rPr>
        <w:t>dispozițiilor</w:t>
      </w:r>
      <w:proofErr w:type="spellEnd"/>
      <w:r w:rsidRPr="00DF0399">
        <w:rPr>
          <w:color w:val="000000"/>
        </w:rPr>
        <w:t xml:space="preserve"> art.434 </w:t>
      </w:r>
      <w:proofErr w:type="spellStart"/>
      <w:r w:rsidRPr="00DF0399">
        <w:rPr>
          <w:color w:val="000000"/>
        </w:rPr>
        <w:t>alin</w:t>
      </w:r>
      <w:proofErr w:type="spellEnd"/>
      <w:r w:rsidRPr="00DF0399">
        <w:rPr>
          <w:color w:val="000000"/>
        </w:rPr>
        <w:t xml:space="preserve">.(2) </w:t>
      </w:r>
      <w:proofErr w:type="spellStart"/>
      <w:r w:rsidRPr="00DF0399">
        <w:rPr>
          <w:color w:val="000000"/>
        </w:rPr>
        <w:t>lit.g</w:t>
      </w:r>
      <w:proofErr w:type="spellEnd"/>
      <w:r w:rsidRPr="00DF0399">
        <w:rPr>
          <w:color w:val="000000"/>
        </w:rPr>
        <w:t xml:space="preserve">) </w:t>
      </w:r>
      <w:proofErr w:type="spellStart"/>
      <w:r w:rsidRPr="00DF0399">
        <w:rPr>
          <w:color w:val="000000"/>
        </w:rPr>
        <w:t>din</w:t>
      </w:r>
      <w:proofErr w:type="spellEnd"/>
      <w:r w:rsidRPr="00DF0399">
        <w:rPr>
          <w:color w:val="000000"/>
        </w:rPr>
        <w:t xml:space="preserve"> </w:t>
      </w:r>
      <w:proofErr w:type="spellStart"/>
      <w:r w:rsidRPr="00DF0399">
        <w:rPr>
          <w:color w:val="000000"/>
        </w:rPr>
        <w:t>Codul</w:t>
      </w:r>
      <w:proofErr w:type="spellEnd"/>
      <w:r w:rsidRPr="00DF0399">
        <w:rPr>
          <w:color w:val="000000"/>
        </w:rPr>
        <w:t xml:space="preserve"> de </w:t>
      </w:r>
      <w:proofErr w:type="spellStart"/>
      <w:r w:rsidRPr="00DF0399">
        <w:rPr>
          <w:color w:val="000000"/>
        </w:rPr>
        <w:t>procedură</w:t>
      </w:r>
      <w:proofErr w:type="spellEnd"/>
      <w:r w:rsidRPr="00DF0399">
        <w:rPr>
          <w:color w:val="000000"/>
        </w:rPr>
        <w:t xml:space="preserve"> </w:t>
      </w:r>
      <w:proofErr w:type="spellStart"/>
      <w:r w:rsidRPr="00DF0399">
        <w:rPr>
          <w:color w:val="000000"/>
        </w:rPr>
        <w:t>penală</w:t>
      </w:r>
      <w:proofErr w:type="spellEnd"/>
      <w:r w:rsidRPr="00DF0399">
        <w:rPr>
          <w:color w:val="000000"/>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959 </w:t>
      </w:r>
      <w:proofErr w:type="spellStart"/>
      <w:r>
        <w:rPr>
          <w:color w:val="000000"/>
        </w:rPr>
        <w:t>din</w:t>
      </w:r>
      <w:proofErr w:type="spellEnd"/>
      <w:r>
        <w:rPr>
          <w:color w:val="000000"/>
        </w:rPr>
        <w:t xml:space="preserve"> data de 13.11.2018;</w:t>
      </w:r>
    </w:p>
    <w:p w14:paraId="72AE361B" w14:textId="77777777" w:rsidR="00A542DC" w:rsidRDefault="00A542DC" w:rsidP="00A542DC">
      <w:pPr>
        <w:numPr>
          <w:ilvl w:val="0"/>
          <w:numId w:val="26"/>
        </w:numPr>
        <w:suppressAutoHyphens/>
        <w:spacing w:line="1" w:lineRule="atLeast"/>
        <w:ind w:left="2" w:hangingChars="1" w:hanging="2"/>
        <w:outlineLvl w:val="0"/>
        <w:rPr>
          <w:color w:val="000000"/>
        </w:rPr>
      </w:pPr>
      <w:proofErr w:type="spellStart"/>
      <w:r>
        <w:rPr>
          <w:color w:val="000000"/>
          <w:shd w:val="clear" w:color="auto" w:fill="F7F7F7"/>
        </w:rPr>
        <w:t>Decizia</w:t>
      </w:r>
      <w:proofErr w:type="spellEnd"/>
      <w:r>
        <w:rPr>
          <w:color w:val="000000"/>
          <w:shd w:val="clear" w:color="auto" w:fill="F7F7F7"/>
        </w:rPr>
        <w:t xml:space="preserve"> nr.87 </w:t>
      </w:r>
      <w:proofErr w:type="spellStart"/>
      <w:r>
        <w:rPr>
          <w:color w:val="000000"/>
          <w:shd w:val="clear" w:color="auto" w:fill="F7F7F7"/>
        </w:rPr>
        <w:t>din</w:t>
      </w:r>
      <w:proofErr w:type="spellEnd"/>
      <w:r>
        <w:rPr>
          <w:color w:val="000000"/>
          <w:shd w:val="clear" w:color="auto" w:fill="F7F7F7"/>
        </w:rPr>
        <w:t xml:space="preserve"> 13 </w:t>
      </w:r>
      <w:proofErr w:type="spellStart"/>
      <w:r>
        <w:rPr>
          <w:color w:val="000000"/>
          <w:shd w:val="clear" w:color="auto" w:fill="F7F7F7"/>
        </w:rPr>
        <w:t>februarie</w:t>
      </w:r>
      <w:proofErr w:type="spellEnd"/>
      <w:r>
        <w:rPr>
          <w:color w:val="000000"/>
          <w:shd w:val="clear" w:color="auto" w:fill="F7F7F7"/>
        </w:rPr>
        <w:t xml:space="preserve"> 2019 </w:t>
      </w:r>
      <w:proofErr w:type="spellStart"/>
      <w:r>
        <w:rPr>
          <w:color w:val="000000"/>
          <w:shd w:val="clear" w:color="auto" w:fill="F7F7F7"/>
        </w:rPr>
        <w:t>referitoare</w:t>
      </w:r>
      <w:proofErr w:type="spellEnd"/>
      <w:r>
        <w:rPr>
          <w:color w:val="000000"/>
          <w:shd w:val="clear" w:color="auto" w:fill="F7F7F7"/>
        </w:rPr>
        <w:t xml:space="preserve"> la </w:t>
      </w:r>
      <w:proofErr w:type="spellStart"/>
      <w:r>
        <w:rPr>
          <w:color w:val="000000"/>
          <w:shd w:val="clear" w:color="auto" w:fill="F7F7F7"/>
        </w:rPr>
        <w:t>excepția</w:t>
      </w:r>
      <w:proofErr w:type="spellEnd"/>
      <w:r>
        <w:rPr>
          <w:color w:val="000000"/>
          <w:shd w:val="clear" w:color="auto" w:fill="F7F7F7"/>
        </w:rPr>
        <w:t xml:space="preserve"> de </w:t>
      </w:r>
      <w:proofErr w:type="spellStart"/>
      <w:r>
        <w:rPr>
          <w:color w:val="000000"/>
          <w:shd w:val="clear" w:color="auto" w:fill="F7F7F7"/>
        </w:rPr>
        <w:t>neconstituționalitate</w:t>
      </w:r>
      <w:proofErr w:type="spellEnd"/>
      <w:r>
        <w:rPr>
          <w:color w:val="000000"/>
          <w:shd w:val="clear" w:color="auto" w:fill="F7F7F7"/>
        </w:rPr>
        <w:t xml:space="preserve"> a </w:t>
      </w:r>
      <w:proofErr w:type="spellStart"/>
      <w:r>
        <w:rPr>
          <w:color w:val="000000"/>
          <w:shd w:val="clear" w:color="auto" w:fill="F7F7F7"/>
        </w:rPr>
        <w:t>dispozițiilor</w:t>
      </w:r>
      <w:proofErr w:type="spellEnd"/>
      <w:r>
        <w:rPr>
          <w:color w:val="000000"/>
          <w:shd w:val="clear" w:color="auto" w:fill="F7F7F7"/>
        </w:rPr>
        <w:t xml:space="preserve"> art.174 </w:t>
      </w:r>
      <w:proofErr w:type="spellStart"/>
      <w:r>
        <w:rPr>
          <w:color w:val="000000"/>
          <w:shd w:val="clear" w:color="auto" w:fill="F7F7F7"/>
        </w:rPr>
        <w:t>alin</w:t>
      </w:r>
      <w:proofErr w:type="spellEnd"/>
      <w:r>
        <w:rPr>
          <w:color w:val="000000"/>
          <w:shd w:val="clear" w:color="auto" w:fill="F7F7F7"/>
        </w:rPr>
        <w:t xml:space="preserve">.(1) </w:t>
      </w:r>
      <w:proofErr w:type="spellStart"/>
      <w:r>
        <w:rPr>
          <w:color w:val="000000"/>
          <w:shd w:val="clear" w:color="auto" w:fill="F7F7F7"/>
        </w:rPr>
        <w:t>și</w:t>
      </w:r>
      <w:proofErr w:type="spellEnd"/>
      <w:r>
        <w:rPr>
          <w:color w:val="000000"/>
          <w:shd w:val="clear" w:color="auto" w:fill="F7F7F7"/>
        </w:rPr>
        <w:t xml:space="preserve"> art.282 </w:t>
      </w:r>
      <w:proofErr w:type="spellStart"/>
      <w:r>
        <w:rPr>
          <w:color w:val="000000"/>
          <w:shd w:val="clear" w:color="auto" w:fill="F7F7F7"/>
        </w:rPr>
        <w:t>alin</w:t>
      </w:r>
      <w:proofErr w:type="spellEnd"/>
      <w:r>
        <w:rPr>
          <w:color w:val="000000"/>
          <w:shd w:val="clear" w:color="auto" w:fill="F7F7F7"/>
        </w:rPr>
        <w:t xml:space="preserve">.(1) </w:t>
      </w:r>
      <w:proofErr w:type="spellStart"/>
      <w:r>
        <w:rPr>
          <w:color w:val="000000"/>
          <w:shd w:val="clear" w:color="auto" w:fill="F7F7F7"/>
        </w:rPr>
        <w:t>din</w:t>
      </w:r>
      <w:proofErr w:type="spellEnd"/>
      <w:r>
        <w:rPr>
          <w:color w:val="000000"/>
          <w:shd w:val="clear" w:color="auto" w:fill="F7F7F7"/>
        </w:rPr>
        <w:t xml:space="preserve"> </w:t>
      </w:r>
      <w:proofErr w:type="spellStart"/>
      <w:r>
        <w:rPr>
          <w:color w:val="000000"/>
          <w:shd w:val="clear" w:color="auto" w:fill="F7F7F7"/>
        </w:rPr>
        <w:t>Codul</w:t>
      </w:r>
      <w:proofErr w:type="spellEnd"/>
      <w:r>
        <w:rPr>
          <w:color w:val="000000"/>
          <w:shd w:val="clear" w:color="auto" w:fill="F7F7F7"/>
        </w:rPr>
        <w:t xml:space="preserve"> de </w:t>
      </w:r>
      <w:proofErr w:type="spellStart"/>
      <w:r>
        <w:rPr>
          <w:color w:val="000000"/>
          <w:shd w:val="clear" w:color="auto" w:fill="F7F7F7"/>
        </w:rPr>
        <w:t>procedură</w:t>
      </w:r>
      <w:proofErr w:type="spellEnd"/>
      <w:r>
        <w:rPr>
          <w:color w:val="000000"/>
          <w:shd w:val="clear" w:color="auto" w:fill="F7F7F7"/>
        </w:rPr>
        <w:t xml:space="preserve"> </w:t>
      </w:r>
      <w:proofErr w:type="spellStart"/>
      <w:r>
        <w:rPr>
          <w:color w:val="000000"/>
          <w:shd w:val="clear" w:color="auto" w:fill="F7F7F7"/>
        </w:rPr>
        <w:t>penală</w:t>
      </w:r>
      <w:proofErr w:type="spellEnd"/>
      <w:r>
        <w:rPr>
          <w:color w:val="000000"/>
          <w:shd w:val="clear" w:color="auto" w:fill="F7F7F7"/>
        </w:rPr>
        <w:t xml:space="preserve">, </w:t>
      </w:r>
      <w:proofErr w:type="spellStart"/>
      <w:r>
        <w:rPr>
          <w:color w:val="000000"/>
        </w:rPr>
        <w:t>publicată</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Monitorul</w:t>
      </w:r>
      <w:proofErr w:type="spellEnd"/>
      <w:r>
        <w:rPr>
          <w:color w:val="000000"/>
        </w:rPr>
        <w:t xml:space="preserve"> </w:t>
      </w:r>
      <w:proofErr w:type="spellStart"/>
      <w:r>
        <w:rPr>
          <w:color w:val="000000"/>
        </w:rPr>
        <w:t>Oficial</w:t>
      </w:r>
      <w:proofErr w:type="spellEnd"/>
      <w:r>
        <w:rPr>
          <w:color w:val="000000"/>
        </w:rPr>
        <w:t xml:space="preserve">  nr. </w:t>
      </w:r>
      <w:r>
        <w:rPr>
          <w:color w:val="000000"/>
          <w:shd w:val="clear" w:color="auto" w:fill="F7F7F7"/>
        </w:rPr>
        <w:t>498/19.06.2019;</w:t>
      </w:r>
    </w:p>
    <w:p w14:paraId="205EA5AB" w14:textId="77777777" w:rsidR="00A542DC" w:rsidRDefault="00A542DC" w:rsidP="00A542DC">
      <w:pPr>
        <w:numPr>
          <w:ilvl w:val="0"/>
          <w:numId w:val="26"/>
        </w:numPr>
        <w:suppressAutoHyphens/>
        <w:spacing w:line="1" w:lineRule="atLeast"/>
        <w:ind w:left="2" w:hangingChars="1" w:hanging="2"/>
        <w:jc w:val="both"/>
        <w:outlineLvl w:val="0"/>
      </w:pPr>
      <w:proofErr w:type="spellStart"/>
      <w:r>
        <w:t>Decizia</w:t>
      </w:r>
      <w:proofErr w:type="spellEnd"/>
      <w:r>
        <w:t xml:space="preserve"> nr.590 </w:t>
      </w:r>
      <w:proofErr w:type="spellStart"/>
      <w:r>
        <w:t>din</w:t>
      </w:r>
      <w:proofErr w:type="spellEnd"/>
      <w:r>
        <w:t xml:space="preserve"> 8 </w:t>
      </w:r>
      <w:proofErr w:type="spellStart"/>
      <w:r>
        <w:t>octombrie</w:t>
      </w:r>
      <w:proofErr w:type="spellEnd"/>
      <w:r>
        <w:t xml:space="preserve"> 2019 </w:t>
      </w:r>
      <w:proofErr w:type="spellStart"/>
      <w:r>
        <w:t>referitoare</w:t>
      </w:r>
      <w:proofErr w:type="spellEnd"/>
      <w:r>
        <w:t xml:space="preserve"> la </w:t>
      </w:r>
      <w:proofErr w:type="spellStart"/>
      <w:r>
        <w:t>excepţia</w:t>
      </w:r>
      <w:proofErr w:type="spellEnd"/>
      <w:r>
        <w:t xml:space="preserve"> de </w:t>
      </w:r>
      <w:proofErr w:type="spellStart"/>
      <w:r>
        <w:t>neconstituționalitate</w:t>
      </w:r>
      <w:proofErr w:type="spellEnd"/>
      <w:r>
        <w:t xml:space="preserve"> a </w:t>
      </w:r>
      <w:proofErr w:type="spellStart"/>
      <w:r>
        <w:t>dispozițiilor</w:t>
      </w:r>
      <w:proofErr w:type="spellEnd"/>
      <w:r>
        <w:t xml:space="preserve"> art.469 </w:t>
      </w:r>
      <w:proofErr w:type="spellStart"/>
      <w:r>
        <w:t>alin</w:t>
      </w:r>
      <w:proofErr w:type="spellEnd"/>
      <w:r>
        <w:t xml:space="preserve">.(3) </w:t>
      </w:r>
      <w:proofErr w:type="spellStart"/>
      <w:r>
        <w:t>din</w:t>
      </w:r>
      <w:proofErr w:type="spellEnd"/>
      <w:r>
        <w:t xml:space="preserve"> </w:t>
      </w:r>
      <w:proofErr w:type="spellStart"/>
      <w:r>
        <w:t>Codul</w:t>
      </w:r>
      <w:proofErr w:type="spellEnd"/>
      <w:r>
        <w:t xml:space="preserve"> de </w:t>
      </w:r>
      <w:proofErr w:type="spellStart"/>
      <w:r>
        <w:t>procedură</w:t>
      </w:r>
      <w:proofErr w:type="spellEnd"/>
      <w:r>
        <w:t xml:space="preserve"> </w:t>
      </w:r>
      <w:proofErr w:type="spellStart"/>
      <w:r>
        <w:t>penală</w:t>
      </w:r>
      <w:proofErr w:type="spellEnd"/>
      <w:r>
        <w:t xml:space="preserve">, </w:t>
      </w:r>
      <w:proofErr w:type="spellStart"/>
      <w:r>
        <w:t>în</w:t>
      </w:r>
      <w:proofErr w:type="spellEnd"/>
      <w:r>
        <w:t xml:space="preserve"> </w:t>
      </w:r>
      <w:proofErr w:type="spellStart"/>
      <w:r>
        <w:t>interpretarea</w:t>
      </w:r>
      <w:proofErr w:type="spellEnd"/>
      <w:r>
        <w:t xml:space="preserve"> </w:t>
      </w:r>
      <w:proofErr w:type="spellStart"/>
      <w:r>
        <w:t>dată</w:t>
      </w:r>
      <w:proofErr w:type="spellEnd"/>
      <w:r>
        <w:t xml:space="preserve"> </w:t>
      </w:r>
      <w:proofErr w:type="spellStart"/>
      <w:r>
        <w:t>prin</w:t>
      </w:r>
      <w:proofErr w:type="spellEnd"/>
      <w:r>
        <w:t xml:space="preserve"> </w:t>
      </w:r>
      <w:proofErr w:type="spellStart"/>
      <w:r>
        <w:t>Decizia</w:t>
      </w:r>
      <w:proofErr w:type="spellEnd"/>
      <w:r>
        <w:t xml:space="preserve"> nr.13 </w:t>
      </w:r>
      <w:proofErr w:type="spellStart"/>
      <w:r>
        <w:t>din</w:t>
      </w:r>
      <w:proofErr w:type="spellEnd"/>
      <w:r>
        <w:t xml:space="preserve"> 3 </w:t>
      </w:r>
      <w:proofErr w:type="spellStart"/>
      <w:r>
        <w:t>iulie</w:t>
      </w:r>
      <w:proofErr w:type="spellEnd"/>
      <w:r>
        <w:t xml:space="preserve"> 2017 </w:t>
      </w:r>
      <w:proofErr w:type="spellStart"/>
      <w:r>
        <w:lastRenderedPageBreak/>
        <w:t>pronunțată</w:t>
      </w:r>
      <w:proofErr w:type="spellEnd"/>
      <w:r>
        <w:t xml:space="preserve"> de </w:t>
      </w:r>
      <w:proofErr w:type="spellStart"/>
      <w:r>
        <w:t>Înalta</w:t>
      </w:r>
      <w:proofErr w:type="spellEnd"/>
      <w:r>
        <w:t xml:space="preserve"> </w:t>
      </w:r>
      <w:proofErr w:type="spellStart"/>
      <w:r>
        <w:t>Curte</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 </w:t>
      </w:r>
      <w:proofErr w:type="spellStart"/>
      <w:r>
        <w:t>Completul</w:t>
      </w:r>
      <w:proofErr w:type="spellEnd"/>
      <w:r>
        <w:t xml:space="preserve"> </w:t>
      </w:r>
      <w:proofErr w:type="spellStart"/>
      <w:r>
        <w:t>competent</w:t>
      </w:r>
      <w:proofErr w:type="spellEnd"/>
      <w:r>
        <w:t xml:space="preserve"> </w:t>
      </w:r>
      <w:proofErr w:type="spellStart"/>
      <w:r>
        <w:t>să</w:t>
      </w:r>
      <w:proofErr w:type="spellEnd"/>
      <w:r>
        <w:t xml:space="preserve"> </w:t>
      </w:r>
      <w:proofErr w:type="spellStart"/>
      <w:r>
        <w:t>judece</w:t>
      </w:r>
      <w:proofErr w:type="spellEnd"/>
      <w:r>
        <w:t xml:space="preserve"> </w:t>
      </w:r>
      <w:proofErr w:type="spellStart"/>
      <w:r>
        <w:t>recursul</w:t>
      </w:r>
      <w:proofErr w:type="spellEnd"/>
      <w:r>
        <w:t xml:space="preserve"> </w:t>
      </w:r>
      <w:proofErr w:type="spellStart"/>
      <w:r>
        <w:t>în</w:t>
      </w:r>
      <w:proofErr w:type="spellEnd"/>
      <w:r>
        <w:t xml:space="preserve"> </w:t>
      </w:r>
      <w:proofErr w:type="spellStart"/>
      <w:r>
        <w:t>interesul</w:t>
      </w:r>
      <w:proofErr w:type="spellEnd"/>
      <w:r>
        <w:t xml:space="preserve"> </w:t>
      </w:r>
      <w:proofErr w:type="spellStart"/>
      <w:r>
        <w:t>legii</w:t>
      </w:r>
      <w:proofErr w:type="spellEnd"/>
      <w:r>
        <w:t xml:space="preserve">, </w:t>
      </w:r>
      <w:proofErr w:type="spellStart"/>
      <w:r>
        <w:t>publicată</w:t>
      </w:r>
      <w:proofErr w:type="spellEnd"/>
      <w:r>
        <w:t xml:space="preserve"> </w:t>
      </w:r>
      <w:proofErr w:type="spellStart"/>
      <w:r>
        <w:t>în</w:t>
      </w:r>
      <w:proofErr w:type="spellEnd"/>
      <w:r>
        <w:t xml:space="preserve"> </w:t>
      </w:r>
      <w:proofErr w:type="spellStart"/>
      <w:r>
        <w:t>Monitorul</w:t>
      </w:r>
      <w:proofErr w:type="spellEnd"/>
      <w:r>
        <w:t xml:space="preserve"> </w:t>
      </w:r>
      <w:proofErr w:type="spellStart"/>
      <w:r>
        <w:t>Oficial</w:t>
      </w:r>
      <w:proofErr w:type="spellEnd"/>
      <w:r>
        <w:t xml:space="preserve"> nr.1019 </w:t>
      </w:r>
      <w:proofErr w:type="spellStart"/>
      <w:r>
        <w:t>din</w:t>
      </w:r>
      <w:proofErr w:type="spellEnd"/>
      <w:r>
        <w:t xml:space="preserve"> 18.12.2019;</w:t>
      </w:r>
    </w:p>
    <w:p w14:paraId="6A064E56" w14:textId="77777777" w:rsidR="00A542DC" w:rsidRPr="00695A4B" w:rsidRDefault="00A542DC" w:rsidP="00A542DC">
      <w:pPr>
        <w:numPr>
          <w:ilvl w:val="0"/>
          <w:numId w:val="26"/>
        </w:numPr>
        <w:suppressAutoHyphens/>
        <w:spacing w:line="1" w:lineRule="atLeast"/>
        <w:ind w:left="2" w:hangingChars="1" w:hanging="2"/>
        <w:jc w:val="both"/>
        <w:outlineLvl w:val="0"/>
      </w:pPr>
      <w:proofErr w:type="spellStart"/>
      <w:r w:rsidRPr="00695A4B">
        <w:t>Decizia</w:t>
      </w:r>
      <w:proofErr w:type="spellEnd"/>
      <w:r w:rsidRPr="00695A4B">
        <w:t xml:space="preserve"> nr. 102 </w:t>
      </w:r>
      <w:proofErr w:type="spellStart"/>
      <w:r w:rsidRPr="00695A4B">
        <w:t>din</w:t>
      </w:r>
      <w:proofErr w:type="spellEnd"/>
      <w:r w:rsidRPr="00695A4B">
        <w:t xml:space="preserve"> 17 </w:t>
      </w:r>
      <w:proofErr w:type="spellStart"/>
      <w:r w:rsidRPr="00695A4B">
        <w:t>februarie</w:t>
      </w:r>
      <w:proofErr w:type="spellEnd"/>
      <w:r w:rsidRPr="00695A4B">
        <w:t xml:space="preserve"> 2021 </w:t>
      </w:r>
      <w:proofErr w:type="spellStart"/>
      <w:r w:rsidRPr="00695A4B">
        <w:t>referitoare</w:t>
      </w:r>
      <w:proofErr w:type="spellEnd"/>
      <w:r w:rsidRPr="00695A4B">
        <w:t xml:space="preserve"> la </w:t>
      </w:r>
      <w:proofErr w:type="spellStart"/>
      <w:r w:rsidRPr="00695A4B">
        <w:t>excepția</w:t>
      </w:r>
      <w:proofErr w:type="spellEnd"/>
      <w:r w:rsidRPr="00695A4B">
        <w:t xml:space="preserve"> de </w:t>
      </w:r>
      <w:proofErr w:type="spellStart"/>
      <w:r w:rsidRPr="00695A4B">
        <w:t>neconstituționalitate</w:t>
      </w:r>
      <w:proofErr w:type="spellEnd"/>
      <w:r w:rsidRPr="00695A4B">
        <w:t xml:space="preserve"> a </w:t>
      </w:r>
      <w:proofErr w:type="spellStart"/>
      <w:r w:rsidRPr="00695A4B">
        <w:t>dispozițiilor</w:t>
      </w:r>
      <w:proofErr w:type="spellEnd"/>
      <w:r w:rsidRPr="00695A4B">
        <w:t xml:space="preserve"> art.52 </w:t>
      </w:r>
      <w:proofErr w:type="spellStart"/>
      <w:r w:rsidRPr="00695A4B">
        <w:t>alin</w:t>
      </w:r>
      <w:proofErr w:type="spellEnd"/>
      <w:r w:rsidRPr="00695A4B">
        <w:t xml:space="preserve">.(3) </w:t>
      </w:r>
      <w:proofErr w:type="spellStart"/>
      <w:r w:rsidRPr="00695A4B">
        <w:t>și</w:t>
      </w:r>
      <w:proofErr w:type="spellEnd"/>
      <w:r w:rsidRPr="00695A4B">
        <w:t xml:space="preserve"> ale art.249 </w:t>
      </w:r>
      <w:proofErr w:type="spellStart"/>
      <w:r w:rsidRPr="00695A4B">
        <w:t>alin</w:t>
      </w:r>
      <w:proofErr w:type="spellEnd"/>
      <w:r w:rsidRPr="00695A4B">
        <w:t xml:space="preserve">.(1)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precum</w:t>
      </w:r>
      <w:proofErr w:type="spellEnd"/>
      <w:r w:rsidRPr="00695A4B">
        <w:t xml:space="preserve"> </w:t>
      </w:r>
      <w:proofErr w:type="spellStart"/>
      <w:r w:rsidRPr="00695A4B">
        <w:t>și</w:t>
      </w:r>
      <w:proofErr w:type="spellEnd"/>
      <w:r w:rsidRPr="00695A4B">
        <w:t xml:space="preserve"> ale art.32 </w:t>
      </w:r>
      <w:proofErr w:type="spellStart"/>
      <w:r w:rsidRPr="00695A4B">
        <w:t>din</w:t>
      </w:r>
      <w:proofErr w:type="spellEnd"/>
      <w:r w:rsidRPr="00695A4B">
        <w:t xml:space="preserve"> </w:t>
      </w:r>
      <w:proofErr w:type="spellStart"/>
      <w:r w:rsidRPr="00695A4B">
        <w:t>Legea</w:t>
      </w:r>
      <w:proofErr w:type="spellEnd"/>
      <w:r w:rsidRPr="00695A4B">
        <w:t xml:space="preserve"> nr.656/2002 </w:t>
      </w:r>
      <w:proofErr w:type="spellStart"/>
      <w:r w:rsidRPr="00695A4B">
        <w:t>pentru</w:t>
      </w:r>
      <w:proofErr w:type="spellEnd"/>
      <w:r w:rsidRPr="00695A4B">
        <w:t xml:space="preserve"> </w:t>
      </w:r>
      <w:proofErr w:type="spellStart"/>
      <w:r w:rsidRPr="00695A4B">
        <w:t>prevenirea</w:t>
      </w:r>
      <w:proofErr w:type="spellEnd"/>
      <w:r w:rsidRPr="00695A4B">
        <w:t xml:space="preserve"> </w:t>
      </w:r>
      <w:proofErr w:type="spellStart"/>
      <w:r w:rsidRPr="00695A4B">
        <w:t>şi</w:t>
      </w:r>
      <w:proofErr w:type="spellEnd"/>
      <w:r w:rsidRPr="00695A4B">
        <w:t xml:space="preserve"> </w:t>
      </w:r>
      <w:proofErr w:type="spellStart"/>
      <w:r w:rsidRPr="00695A4B">
        <w:t>sancţionarea</w:t>
      </w:r>
      <w:proofErr w:type="spellEnd"/>
      <w:r w:rsidRPr="00695A4B">
        <w:t xml:space="preserve"> </w:t>
      </w:r>
      <w:proofErr w:type="spellStart"/>
      <w:r w:rsidRPr="00695A4B">
        <w:t>spălării</w:t>
      </w:r>
      <w:proofErr w:type="spellEnd"/>
      <w:r w:rsidRPr="00695A4B">
        <w:t xml:space="preserve"> </w:t>
      </w:r>
      <w:proofErr w:type="spellStart"/>
      <w:r w:rsidRPr="00695A4B">
        <w:t>banilor</w:t>
      </w:r>
      <w:proofErr w:type="spellEnd"/>
      <w:r w:rsidRPr="00695A4B">
        <w:t xml:space="preserve">, </w:t>
      </w:r>
      <w:proofErr w:type="spellStart"/>
      <w:r w:rsidRPr="00695A4B">
        <w:t>precum</w:t>
      </w:r>
      <w:proofErr w:type="spellEnd"/>
      <w:r w:rsidRPr="00695A4B">
        <w:t xml:space="preserve"> </w:t>
      </w:r>
      <w:proofErr w:type="spellStart"/>
      <w:r w:rsidRPr="00695A4B">
        <w:t>şi</w:t>
      </w:r>
      <w:proofErr w:type="spellEnd"/>
      <w:r w:rsidRPr="00695A4B">
        <w:t xml:space="preserve"> </w:t>
      </w:r>
      <w:proofErr w:type="spellStart"/>
      <w:r w:rsidRPr="00695A4B">
        <w:t>pentru</w:t>
      </w:r>
      <w:proofErr w:type="spellEnd"/>
      <w:r w:rsidRPr="00695A4B">
        <w:t xml:space="preserve"> </w:t>
      </w:r>
      <w:proofErr w:type="spellStart"/>
      <w:r w:rsidRPr="00695A4B">
        <w:t>instituirea</w:t>
      </w:r>
      <w:proofErr w:type="spellEnd"/>
      <w:r w:rsidRPr="00695A4B">
        <w:t xml:space="preserve"> </w:t>
      </w:r>
      <w:proofErr w:type="spellStart"/>
      <w:r w:rsidRPr="00695A4B">
        <w:t>unor</w:t>
      </w:r>
      <w:proofErr w:type="spellEnd"/>
      <w:r w:rsidRPr="00695A4B">
        <w:t xml:space="preserve"> </w:t>
      </w:r>
      <w:proofErr w:type="spellStart"/>
      <w:r w:rsidRPr="00695A4B">
        <w:t>măsuri</w:t>
      </w:r>
      <w:proofErr w:type="spellEnd"/>
      <w:r w:rsidRPr="00695A4B">
        <w:t xml:space="preserve"> de </w:t>
      </w:r>
      <w:proofErr w:type="spellStart"/>
      <w:r w:rsidRPr="00695A4B">
        <w:t>prevenire</w:t>
      </w:r>
      <w:proofErr w:type="spellEnd"/>
      <w:r w:rsidRPr="00695A4B">
        <w:t xml:space="preserve"> </w:t>
      </w:r>
      <w:proofErr w:type="spellStart"/>
      <w:r w:rsidRPr="00695A4B">
        <w:t>şi</w:t>
      </w:r>
      <w:proofErr w:type="spellEnd"/>
      <w:r w:rsidRPr="00695A4B">
        <w:t xml:space="preserve"> </w:t>
      </w:r>
      <w:proofErr w:type="spellStart"/>
      <w:r w:rsidRPr="00695A4B">
        <w:t>combatere</w:t>
      </w:r>
      <w:proofErr w:type="spellEnd"/>
      <w:r w:rsidRPr="00695A4B">
        <w:t xml:space="preserve"> a </w:t>
      </w:r>
      <w:proofErr w:type="spellStart"/>
      <w:r w:rsidRPr="00695A4B">
        <w:t>finanţării</w:t>
      </w:r>
      <w:proofErr w:type="spellEnd"/>
      <w:r w:rsidRPr="00695A4B">
        <w:t xml:space="preserve"> </w:t>
      </w:r>
      <w:proofErr w:type="spellStart"/>
      <w:r w:rsidRPr="00695A4B">
        <w:t>terorismului</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 357 </w:t>
      </w:r>
      <w:proofErr w:type="spellStart"/>
      <w:r w:rsidRPr="00695A4B">
        <w:t>din</w:t>
      </w:r>
      <w:proofErr w:type="spellEnd"/>
      <w:r w:rsidRPr="00695A4B">
        <w:t xml:space="preserve"> 07.04.2021</w:t>
      </w:r>
    </w:p>
    <w:p w14:paraId="0EF82272" w14:textId="77777777" w:rsidR="00A542DC" w:rsidRPr="00695A4B" w:rsidRDefault="00A542DC" w:rsidP="00A542DC">
      <w:pPr>
        <w:numPr>
          <w:ilvl w:val="0"/>
          <w:numId w:val="26"/>
        </w:numPr>
        <w:suppressAutoHyphens/>
        <w:spacing w:line="1" w:lineRule="atLeast"/>
        <w:ind w:left="2" w:hangingChars="1" w:hanging="2"/>
        <w:jc w:val="both"/>
        <w:outlineLvl w:val="0"/>
      </w:pPr>
      <w:proofErr w:type="spellStart"/>
      <w:r w:rsidRPr="00695A4B">
        <w:t>Decizia</w:t>
      </w:r>
      <w:proofErr w:type="spellEnd"/>
      <w:r w:rsidRPr="00695A4B">
        <w:t xml:space="preserve"> nr.136 </w:t>
      </w:r>
      <w:proofErr w:type="spellStart"/>
      <w:r w:rsidRPr="00695A4B">
        <w:t>din</w:t>
      </w:r>
      <w:proofErr w:type="spellEnd"/>
      <w:r w:rsidRPr="00695A4B">
        <w:t xml:space="preserve"> 3 </w:t>
      </w:r>
      <w:proofErr w:type="spellStart"/>
      <w:r w:rsidRPr="00695A4B">
        <w:t>martie</w:t>
      </w:r>
      <w:proofErr w:type="spellEnd"/>
      <w:r w:rsidRPr="00695A4B">
        <w:t xml:space="preserve"> 2021 </w:t>
      </w:r>
      <w:proofErr w:type="spellStart"/>
      <w:r w:rsidRPr="00695A4B">
        <w:t>referitoare</w:t>
      </w:r>
      <w:proofErr w:type="spellEnd"/>
      <w:r w:rsidRPr="00695A4B">
        <w:t xml:space="preserve"> la </w:t>
      </w:r>
      <w:proofErr w:type="spellStart"/>
      <w:r w:rsidRPr="00695A4B">
        <w:t>excepţia</w:t>
      </w:r>
      <w:proofErr w:type="spellEnd"/>
      <w:r w:rsidRPr="00695A4B">
        <w:t xml:space="preserve"> de </w:t>
      </w:r>
      <w:proofErr w:type="spellStart"/>
      <w:r w:rsidRPr="00695A4B">
        <w:t>neconstituţionalitate</w:t>
      </w:r>
      <w:proofErr w:type="spellEnd"/>
      <w:r w:rsidRPr="00695A4B">
        <w:t xml:space="preserve"> a </w:t>
      </w:r>
      <w:proofErr w:type="spellStart"/>
      <w:r w:rsidRPr="00695A4B">
        <w:t>prevederilor</w:t>
      </w:r>
      <w:proofErr w:type="spellEnd"/>
      <w:r w:rsidRPr="00695A4B">
        <w:t xml:space="preserve"> art.539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nr.494 </w:t>
      </w:r>
      <w:proofErr w:type="spellStart"/>
      <w:r w:rsidRPr="00695A4B">
        <w:t>din</w:t>
      </w:r>
      <w:proofErr w:type="spellEnd"/>
      <w:r w:rsidRPr="00695A4B">
        <w:t xml:space="preserve"> 12.05.2021;</w:t>
      </w:r>
    </w:p>
    <w:p w14:paraId="604E23CA" w14:textId="77777777" w:rsidR="00A542DC" w:rsidRPr="00695A4B" w:rsidRDefault="00A542DC" w:rsidP="00A542DC">
      <w:pPr>
        <w:numPr>
          <w:ilvl w:val="0"/>
          <w:numId w:val="26"/>
        </w:numPr>
        <w:suppressAutoHyphens/>
        <w:spacing w:line="1" w:lineRule="atLeast"/>
        <w:ind w:left="2" w:hangingChars="1" w:hanging="2"/>
        <w:jc w:val="both"/>
        <w:outlineLvl w:val="0"/>
      </w:pPr>
      <w:proofErr w:type="spellStart"/>
      <w:r w:rsidRPr="00695A4B">
        <w:t>Decizia</w:t>
      </w:r>
      <w:proofErr w:type="spellEnd"/>
      <w:r w:rsidRPr="00695A4B">
        <w:t xml:space="preserve"> nr.231 </w:t>
      </w:r>
      <w:proofErr w:type="spellStart"/>
      <w:r w:rsidRPr="00695A4B">
        <w:t>din</w:t>
      </w:r>
      <w:proofErr w:type="spellEnd"/>
      <w:r w:rsidRPr="00695A4B">
        <w:t xml:space="preserve"> 6 </w:t>
      </w:r>
      <w:proofErr w:type="spellStart"/>
      <w:r w:rsidRPr="00695A4B">
        <w:t>aprilie</w:t>
      </w:r>
      <w:proofErr w:type="spellEnd"/>
      <w:r w:rsidRPr="00695A4B">
        <w:t xml:space="preserve"> 2021 </w:t>
      </w:r>
      <w:proofErr w:type="spellStart"/>
      <w:r w:rsidRPr="00695A4B">
        <w:t>referitoare</w:t>
      </w:r>
      <w:proofErr w:type="spellEnd"/>
      <w:r w:rsidRPr="00695A4B">
        <w:t xml:space="preserve"> la </w:t>
      </w:r>
      <w:proofErr w:type="spellStart"/>
      <w:r w:rsidRPr="00695A4B">
        <w:t>excepția</w:t>
      </w:r>
      <w:proofErr w:type="spellEnd"/>
      <w:r w:rsidRPr="00695A4B">
        <w:t xml:space="preserve"> de </w:t>
      </w:r>
      <w:proofErr w:type="spellStart"/>
      <w:r w:rsidRPr="00695A4B">
        <w:t>neconstituționalitate</w:t>
      </w:r>
      <w:proofErr w:type="spellEnd"/>
      <w:r w:rsidRPr="00695A4B">
        <w:t xml:space="preserve"> a </w:t>
      </w:r>
      <w:proofErr w:type="spellStart"/>
      <w:r w:rsidRPr="00695A4B">
        <w:t>dispozițiilor</w:t>
      </w:r>
      <w:proofErr w:type="spellEnd"/>
      <w:r w:rsidRPr="00695A4B">
        <w:t xml:space="preserve"> art.13 </w:t>
      </w:r>
      <w:proofErr w:type="spellStart"/>
      <w:r w:rsidRPr="00695A4B">
        <w:t>alin</w:t>
      </w:r>
      <w:proofErr w:type="spellEnd"/>
      <w:r w:rsidRPr="00695A4B">
        <w:t xml:space="preserve">.(5) </w:t>
      </w:r>
      <w:proofErr w:type="spellStart"/>
      <w:r w:rsidRPr="00695A4B">
        <w:t>din</w:t>
      </w:r>
      <w:proofErr w:type="spellEnd"/>
      <w:r w:rsidRPr="00695A4B">
        <w:t xml:space="preserve"> </w:t>
      </w:r>
      <w:proofErr w:type="spellStart"/>
      <w:r w:rsidRPr="00695A4B">
        <w:t>Ordonanța</w:t>
      </w:r>
      <w:proofErr w:type="spellEnd"/>
      <w:r w:rsidRPr="00695A4B">
        <w:t xml:space="preserve"> de </w:t>
      </w:r>
      <w:proofErr w:type="spellStart"/>
      <w:r w:rsidRPr="00695A4B">
        <w:t>urgență</w:t>
      </w:r>
      <w:proofErr w:type="spellEnd"/>
      <w:r w:rsidRPr="00695A4B">
        <w:t xml:space="preserve"> a </w:t>
      </w:r>
      <w:proofErr w:type="spellStart"/>
      <w:r w:rsidRPr="00695A4B">
        <w:t>Guvernului</w:t>
      </w:r>
      <w:proofErr w:type="spellEnd"/>
      <w:r w:rsidRPr="00695A4B">
        <w:t xml:space="preserve"> nr.43/2002 </w:t>
      </w:r>
      <w:proofErr w:type="spellStart"/>
      <w:r w:rsidRPr="00695A4B">
        <w:t>privind</w:t>
      </w:r>
      <w:proofErr w:type="spellEnd"/>
      <w:r w:rsidRPr="00695A4B">
        <w:t xml:space="preserve"> </w:t>
      </w:r>
      <w:proofErr w:type="spellStart"/>
      <w:r w:rsidRPr="00695A4B">
        <w:t>Direcția</w:t>
      </w:r>
      <w:proofErr w:type="spellEnd"/>
      <w:r w:rsidRPr="00695A4B">
        <w:t xml:space="preserve"> </w:t>
      </w:r>
      <w:proofErr w:type="spellStart"/>
      <w:r w:rsidRPr="00695A4B">
        <w:t>Națională</w:t>
      </w:r>
      <w:proofErr w:type="spellEnd"/>
      <w:r w:rsidRPr="00695A4B">
        <w:t xml:space="preserve"> </w:t>
      </w:r>
      <w:proofErr w:type="spellStart"/>
      <w:r w:rsidRPr="00695A4B">
        <w:t>Anticorupție</w:t>
      </w:r>
      <w:proofErr w:type="spellEnd"/>
      <w:r w:rsidRPr="00695A4B">
        <w:t xml:space="preserve"> </w:t>
      </w:r>
      <w:proofErr w:type="spellStart"/>
      <w:r w:rsidRPr="00695A4B">
        <w:t>și</w:t>
      </w:r>
      <w:proofErr w:type="spellEnd"/>
      <w:r w:rsidRPr="00695A4B">
        <w:t xml:space="preserve"> ale art.367 </w:t>
      </w:r>
      <w:proofErr w:type="spellStart"/>
      <w:r w:rsidRPr="00695A4B">
        <w:t>alin</w:t>
      </w:r>
      <w:proofErr w:type="spellEnd"/>
      <w:r w:rsidRPr="00695A4B">
        <w:t xml:space="preserve">.(9)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nr.613 </w:t>
      </w:r>
      <w:proofErr w:type="spellStart"/>
      <w:r w:rsidRPr="00695A4B">
        <w:t>din</w:t>
      </w:r>
      <w:proofErr w:type="spellEnd"/>
      <w:r w:rsidRPr="00695A4B">
        <w:t xml:space="preserve"> 22.06.2021;</w:t>
      </w:r>
    </w:p>
    <w:p w14:paraId="30BFD4F3" w14:textId="77777777" w:rsidR="00A542DC" w:rsidRPr="00695A4B" w:rsidRDefault="00A542DC" w:rsidP="00A542DC">
      <w:pPr>
        <w:numPr>
          <w:ilvl w:val="0"/>
          <w:numId w:val="26"/>
        </w:numPr>
        <w:suppressAutoHyphens/>
        <w:spacing w:line="1" w:lineRule="atLeast"/>
        <w:ind w:left="2" w:hangingChars="1" w:hanging="2"/>
        <w:jc w:val="both"/>
        <w:outlineLvl w:val="0"/>
      </w:pPr>
      <w:proofErr w:type="spellStart"/>
      <w:r w:rsidRPr="00695A4B">
        <w:t>Decizia</w:t>
      </w:r>
      <w:proofErr w:type="spellEnd"/>
      <w:r w:rsidRPr="00695A4B">
        <w:t xml:space="preserve"> nr.233 </w:t>
      </w:r>
      <w:proofErr w:type="spellStart"/>
      <w:r w:rsidRPr="00695A4B">
        <w:t>din</w:t>
      </w:r>
      <w:proofErr w:type="spellEnd"/>
      <w:r w:rsidRPr="00695A4B">
        <w:t xml:space="preserve"> 7 </w:t>
      </w:r>
      <w:proofErr w:type="spellStart"/>
      <w:r w:rsidRPr="00695A4B">
        <w:t>aprilie</w:t>
      </w:r>
      <w:proofErr w:type="spellEnd"/>
      <w:r w:rsidRPr="00695A4B">
        <w:t xml:space="preserve"> 2021 </w:t>
      </w:r>
      <w:proofErr w:type="spellStart"/>
      <w:r w:rsidRPr="00695A4B">
        <w:t>referitoare</w:t>
      </w:r>
      <w:proofErr w:type="spellEnd"/>
      <w:r w:rsidRPr="00695A4B">
        <w:t xml:space="preserve"> la </w:t>
      </w:r>
      <w:proofErr w:type="spellStart"/>
      <w:r w:rsidRPr="00695A4B">
        <w:t>excepţia</w:t>
      </w:r>
      <w:proofErr w:type="spellEnd"/>
      <w:r w:rsidRPr="00695A4B">
        <w:t xml:space="preserve"> de </w:t>
      </w:r>
      <w:proofErr w:type="spellStart"/>
      <w:r w:rsidRPr="00695A4B">
        <w:t>neconstituţionalitate</w:t>
      </w:r>
      <w:proofErr w:type="spellEnd"/>
      <w:r w:rsidRPr="00695A4B">
        <w:t xml:space="preserve"> a </w:t>
      </w:r>
      <w:proofErr w:type="spellStart"/>
      <w:r w:rsidRPr="00695A4B">
        <w:t>dispoziţiilor</w:t>
      </w:r>
      <w:proofErr w:type="spellEnd"/>
      <w:r w:rsidRPr="00695A4B">
        <w:t xml:space="preserve"> art.400 </w:t>
      </w:r>
      <w:proofErr w:type="spellStart"/>
      <w:r w:rsidRPr="00695A4B">
        <w:t>alin</w:t>
      </w:r>
      <w:proofErr w:type="spellEnd"/>
      <w:r w:rsidRPr="00695A4B">
        <w:t xml:space="preserve">.(1), ale art.405 </w:t>
      </w:r>
      <w:proofErr w:type="spellStart"/>
      <w:r w:rsidRPr="00695A4B">
        <w:t>alin</w:t>
      </w:r>
      <w:proofErr w:type="spellEnd"/>
      <w:r w:rsidRPr="00695A4B">
        <w:t xml:space="preserve">.(2) </w:t>
      </w:r>
      <w:proofErr w:type="spellStart"/>
      <w:r w:rsidRPr="00695A4B">
        <w:t>și</w:t>
      </w:r>
      <w:proofErr w:type="spellEnd"/>
      <w:r w:rsidRPr="00695A4B">
        <w:t xml:space="preserve"> (3) </w:t>
      </w:r>
      <w:proofErr w:type="spellStart"/>
      <w:r w:rsidRPr="00695A4B">
        <w:t>și</w:t>
      </w:r>
      <w:proofErr w:type="spellEnd"/>
      <w:r w:rsidRPr="00695A4B">
        <w:t xml:space="preserve"> ale art.406 </w:t>
      </w:r>
      <w:proofErr w:type="spellStart"/>
      <w:r w:rsidRPr="00695A4B">
        <w:t>alin</w:t>
      </w:r>
      <w:proofErr w:type="spellEnd"/>
      <w:r w:rsidRPr="00695A4B">
        <w:t xml:space="preserve">.(1) </w:t>
      </w:r>
      <w:proofErr w:type="spellStart"/>
      <w:r w:rsidRPr="00695A4B">
        <w:t>și</w:t>
      </w:r>
      <w:proofErr w:type="spellEnd"/>
      <w:r w:rsidRPr="00695A4B">
        <w:t xml:space="preserve"> (2)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nr.508 </w:t>
      </w:r>
      <w:proofErr w:type="spellStart"/>
      <w:r w:rsidRPr="00695A4B">
        <w:t>din</w:t>
      </w:r>
      <w:proofErr w:type="spellEnd"/>
      <w:r w:rsidRPr="00695A4B">
        <w:t xml:space="preserve"> 17.05.2021</w:t>
      </w:r>
      <w:r w:rsidR="004068B4" w:rsidRPr="00695A4B">
        <w:t>;</w:t>
      </w:r>
    </w:p>
    <w:p w14:paraId="4A593C94" w14:textId="77777777" w:rsidR="00A542DC" w:rsidRPr="00695A4B" w:rsidRDefault="00A542DC" w:rsidP="00A542DC">
      <w:pPr>
        <w:numPr>
          <w:ilvl w:val="0"/>
          <w:numId w:val="26"/>
        </w:numPr>
        <w:suppressAutoHyphens/>
        <w:spacing w:line="1" w:lineRule="atLeast"/>
        <w:ind w:left="2" w:hangingChars="1" w:hanging="2"/>
        <w:jc w:val="both"/>
        <w:outlineLvl w:val="0"/>
      </w:pPr>
      <w:proofErr w:type="spellStart"/>
      <w:r w:rsidRPr="00695A4B">
        <w:t>Decizia</w:t>
      </w:r>
      <w:proofErr w:type="spellEnd"/>
      <w:r w:rsidRPr="00695A4B">
        <w:t xml:space="preserve"> nr.637 </w:t>
      </w:r>
      <w:proofErr w:type="spellStart"/>
      <w:r w:rsidRPr="00695A4B">
        <w:t>din</w:t>
      </w:r>
      <w:proofErr w:type="spellEnd"/>
      <w:r w:rsidRPr="00695A4B">
        <w:t xml:space="preserve"> 19 </w:t>
      </w:r>
      <w:proofErr w:type="spellStart"/>
      <w:r w:rsidRPr="00695A4B">
        <w:t>octombrie</w:t>
      </w:r>
      <w:proofErr w:type="spellEnd"/>
      <w:r w:rsidRPr="00695A4B">
        <w:t xml:space="preserve"> 2021 </w:t>
      </w:r>
      <w:proofErr w:type="spellStart"/>
      <w:r w:rsidRPr="00695A4B">
        <w:t>referitoare</w:t>
      </w:r>
      <w:proofErr w:type="spellEnd"/>
      <w:r w:rsidRPr="00695A4B">
        <w:t xml:space="preserve"> la </w:t>
      </w:r>
      <w:proofErr w:type="spellStart"/>
      <w:r w:rsidRPr="00695A4B">
        <w:t>excepţia</w:t>
      </w:r>
      <w:proofErr w:type="spellEnd"/>
      <w:r w:rsidRPr="00695A4B">
        <w:t xml:space="preserve"> de </w:t>
      </w:r>
      <w:proofErr w:type="spellStart"/>
      <w:r w:rsidRPr="00695A4B">
        <w:t>neconstituţionalitate</w:t>
      </w:r>
      <w:proofErr w:type="spellEnd"/>
      <w:r w:rsidRPr="00695A4B">
        <w:t xml:space="preserve"> a </w:t>
      </w:r>
      <w:proofErr w:type="spellStart"/>
      <w:r w:rsidRPr="00695A4B">
        <w:t>dispoziţiilor</w:t>
      </w:r>
      <w:proofErr w:type="spellEnd"/>
      <w:r w:rsidRPr="00695A4B">
        <w:t xml:space="preserve"> art.88 </w:t>
      </w:r>
      <w:proofErr w:type="spellStart"/>
      <w:r w:rsidRPr="00695A4B">
        <w:t>alin</w:t>
      </w:r>
      <w:proofErr w:type="spellEnd"/>
      <w:r w:rsidRPr="00695A4B">
        <w:t xml:space="preserve">.(2) </w:t>
      </w:r>
      <w:proofErr w:type="spellStart"/>
      <w:r w:rsidRPr="00695A4B">
        <w:t>lit.b</w:t>
      </w:r>
      <w:proofErr w:type="spellEnd"/>
      <w:r w:rsidRPr="00695A4B">
        <w:t xml:space="preserve">) </w:t>
      </w:r>
      <w:proofErr w:type="spellStart"/>
      <w:r w:rsidRPr="00695A4B">
        <w:t>și</w:t>
      </w:r>
      <w:proofErr w:type="spellEnd"/>
      <w:r w:rsidRPr="00695A4B">
        <w:t xml:space="preserve"> ale art.346 </w:t>
      </w:r>
      <w:proofErr w:type="spellStart"/>
      <w:r w:rsidRPr="00695A4B">
        <w:t>alin</w:t>
      </w:r>
      <w:proofErr w:type="spellEnd"/>
      <w:r w:rsidRPr="00695A4B">
        <w:t xml:space="preserve">.(3) </w:t>
      </w:r>
      <w:proofErr w:type="spellStart"/>
      <w:r w:rsidRPr="00695A4B">
        <w:t>lit.b</w:t>
      </w:r>
      <w:proofErr w:type="spellEnd"/>
      <w:r w:rsidRPr="00695A4B">
        <w:t xml:space="preserve">)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 1155 </w:t>
      </w:r>
      <w:proofErr w:type="spellStart"/>
      <w:r w:rsidRPr="00695A4B">
        <w:t>din</w:t>
      </w:r>
      <w:proofErr w:type="spellEnd"/>
      <w:r w:rsidRPr="00695A4B">
        <w:t xml:space="preserve"> 06.12.2021</w:t>
      </w:r>
      <w:r w:rsidR="004068B4" w:rsidRPr="00695A4B">
        <w:t>;</w:t>
      </w:r>
    </w:p>
    <w:p w14:paraId="5C75CC7C" w14:textId="77777777" w:rsidR="00A542DC" w:rsidRPr="00695A4B" w:rsidRDefault="00A542DC" w:rsidP="00A542DC">
      <w:pPr>
        <w:numPr>
          <w:ilvl w:val="0"/>
          <w:numId w:val="26"/>
        </w:numPr>
        <w:suppressAutoHyphens/>
        <w:spacing w:line="1" w:lineRule="atLeast"/>
        <w:ind w:left="2" w:hangingChars="1" w:hanging="2"/>
        <w:jc w:val="both"/>
        <w:outlineLvl w:val="0"/>
        <w:rPr>
          <w:shd w:val="clear" w:color="auto" w:fill="F7F7F7"/>
        </w:rPr>
      </w:pPr>
      <w:proofErr w:type="spellStart"/>
      <w:r w:rsidRPr="00695A4B">
        <w:t>Decizia</w:t>
      </w:r>
      <w:proofErr w:type="spellEnd"/>
      <w:r w:rsidRPr="00695A4B">
        <w:t xml:space="preserve"> nr.175 </w:t>
      </w:r>
      <w:proofErr w:type="spellStart"/>
      <w:r w:rsidRPr="00695A4B">
        <w:t>din</w:t>
      </w:r>
      <w:proofErr w:type="spellEnd"/>
      <w:r w:rsidRPr="00695A4B">
        <w:t xml:space="preserve"> 24 </w:t>
      </w:r>
      <w:proofErr w:type="spellStart"/>
      <w:r w:rsidRPr="00695A4B">
        <w:t>martie</w:t>
      </w:r>
      <w:proofErr w:type="spellEnd"/>
      <w:r w:rsidRPr="00695A4B">
        <w:t xml:space="preserve"> 2022 </w:t>
      </w:r>
      <w:proofErr w:type="spellStart"/>
      <w:r w:rsidRPr="00695A4B">
        <w:t>referitoare</w:t>
      </w:r>
      <w:proofErr w:type="spellEnd"/>
      <w:r w:rsidRPr="00695A4B">
        <w:t xml:space="preserve"> la </w:t>
      </w:r>
      <w:proofErr w:type="spellStart"/>
      <w:r w:rsidRPr="00695A4B">
        <w:t>excepția</w:t>
      </w:r>
      <w:proofErr w:type="spellEnd"/>
      <w:r w:rsidRPr="00695A4B">
        <w:t xml:space="preserve"> de </w:t>
      </w:r>
      <w:proofErr w:type="spellStart"/>
      <w:r w:rsidRPr="00695A4B">
        <w:t>neconstituționalitate</w:t>
      </w:r>
      <w:proofErr w:type="spellEnd"/>
      <w:r w:rsidRPr="00695A4B">
        <w:t xml:space="preserve"> a </w:t>
      </w:r>
      <w:proofErr w:type="spellStart"/>
      <w:r w:rsidRPr="00695A4B">
        <w:t>dispoziţiilor</w:t>
      </w:r>
      <w:proofErr w:type="spellEnd"/>
      <w:r w:rsidRPr="00695A4B">
        <w:t xml:space="preserve"> art.117 </w:t>
      </w:r>
      <w:proofErr w:type="spellStart"/>
      <w:r w:rsidRPr="00695A4B">
        <w:t>alin</w:t>
      </w:r>
      <w:proofErr w:type="spellEnd"/>
      <w:r w:rsidRPr="00695A4B">
        <w:t xml:space="preserve">.(1) </w:t>
      </w:r>
      <w:proofErr w:type="spellStart"/>
      <w:r w:rsidRPr="00695A4B">
        <w:t>lit.a</w:t>
      </w:r>
      <w:proofErr w:type="spellEnd"/>
      <w:r w:rsidRPr="00695A4B">
        <w:t xml:space="preserve">) </w:t>
      </w:r>
      <w:proofErr w:type="spellStart"/>
      <w:r w:rsidRPr="00695A4B">
        <w:t>din</w:t>
      </w:r>
      <w:proofErr w:type="spellEnd"/>
      <w:r w:rsidRPr="00695A4B">
        <w:t xml:space="preserve"> </w:t>
      </w:r>
      <w:proofErr w:type="spellStart"/>
      <w:r w:rsidRPr="00695A4B">
        <w:t>Codul</w:t>
      </w:r>
      <w:proofErr w:type="spellEnd"/>
      <w:r w:rsidRPr="00695A4B">
        <w:t xml:space="preserve"> de </w:t>
      </w:r>
      <w:proofErr w:type="spellStart"/>
      <w:r w:rsidRPr="00695A4B">
        <w:t>procedură</w:t>
      </w:r>
      <w:proofErr w:type="spellEnd"/>
      <w:r w:rsidRPr="00695A4B">
        <w:t xml:space="preserve"> </w:t>
      </w:r>
      <w:proofErr w:type="spellStart"/>
      <w:r w:rsidRPr="00695A4B">
        <w:t>penală</w:t>
      </w:r>
      <w:proofErr w:type="spellEnd"/>
      <w:r w:rsidRPr="00695A4B">
        <w:t xml:space="preserve">, </w:t>
      </w:r>
      <w:proofErr w:type="spellStart"/>
      <w:r w:rsidRPr="00695A4B">
        <w:t>publicată</w:t>
      </w:r>
      <w:proofErr w:type="spellEnd"/>
      <w:r w:rsidRPr="00695A4B">
        <w:t xml:space="preserve"> </w:t>
      </w:r>
      <w:proofErr w:type="spellStart"/>
      <w:r w:rsidRPr="00695A4B">
        <w:t>în</w:t>
      </w:r>
      <w:proofErr w:type="spellEnd"/>
      <w:r w:rsidRPr="00695A4B">
        <w:t xml:space="preserve"> </w:t>
      </w:r>
      <w:proofErr w:type="spellStart"/>
      <w:r w:rsidRPr="00695A4B">
        <w:t>Monitorul</w:t>
      </w:r>
      <w:proofErr w:type="spellEnd"/>
      <w:r w:rsidRPr="00695A4B">
        <w:t xml:space="preserve"> </w:t>
      </w:r>
      <w:proofErr w:type="spellStart"/>
      <w:r w:rsidRPr="00695A4B">
        <w:t>Oficial</w:t>
      </w:r>
      <w:proofErr w:type="spellEnd"/>
      <w:r w:rsidRPr="00695A4B">
        <w:t xml:space="preserve"> nr. 450 </w:t>
      </w:r>
      <w:proofErr w:type="spellStart"/>
      <w:r w:rsidRPr="00695A4B">
        <w:t>din</w:t>
      </w:r>
      <w:proofErr w:type="spellEnd"/>
      <w:r w:rsidRPr="00695A4B">
        <w:t xml:space="preserve"> 05.05.2022</w:t>
      </w:r>
      <w:r w:rsidR="004068B4" w:rsidRPr="00695A4B">
        <w:t>.</w:t>
      </w:r>
    </w:p>
    <w:p w14:paraId="2E329F45" w14:textId="77777777" w:rsidR="00A542DC" w:rsidRPr="00695A4B" w:rsidRDefault="00A542DC" w:rsidP="00A542DC">
      <w:pPr>
        <w:ind w:left="2" w:hanging="2"/>
        <w:jc w:val="both"/>
        <w:rPr>
          <w:shd w:val="clear" w:color="auto" w:fill="F7F7F7"/>
        </w:rPr>
      </w:pPr>
    </w:p>
    <w:p w14:paraId="6714D4F5" w14:textId="77777777" w:rsidR="00A542DC" w:rsidRDefault="00A542DC" w:rsidP="00A542DC">
      <w:pPr>
        <w:widowControl w:val="0"/>
        <w:spacing w:line="360" w:lineRule="auto"/>
        <w:ind w:left="2" w:hanging="2"/>
        <w:jc w:val="center"/>
        <w:rPr>
          <w:color w:val="000000"/>
        </w:rPr>
      </w:pPr>
    </w:p>
    <w:p w14:paraId="253AB25E" w14:textId="77777777" w:rsidR="003A01A9" w:rsidRDefault="003A01A9" w:rsidP="00A542DC">
      <w:pPr>
        <w:widowControl w:val="0"/>
        <w:spacing w:line="360" w:lineRule="auto"/>
        <w:ind w:left="2" w:hanging="2"/>
        <w:jc w:val="center"/>
        <w:rPr>
          <w:color w:val="000000"/>
        </w:rPr>
      </w:pPr>
    </w:p>
    <w:p w14:paraId="57D9812F" w14:textId="77777777" w:rsidR="003A01A9" w:rsidRDefault="003A01A9" w:rsidP="00A542DC">
      <w:pPr>
        <w:widowControl w:val="0"/>
        <w:spacing w:line="360" w:lineRule="auto"/>
        <w:ind w:left="2" w:hanging="2"/>
        <w:jc w:val="center"/>
        <w:rPr>
          <w:color w:val="000000"/>
        </w:rPr>
      </w:pPr>
    </w:p>
    <w:p w14:paraId="4E3DDB63" w14:textId="77777777" w:rsidR="003A01A9" w:rsidRPr="00F212F1" w:rsidRDefault="003A01A9" w:rsidP="003A01A9">
      <w:pPr>
        <w:ind w:firstLine="360"/>
        <w:jc w:val="both"/>
        <w:rPr>
          <w:b/>
          <w:lang w:val="ro-RO"/>
        </w:rPr>
      </w:pPr>
      <w:r w:rsidRPr="00F212F1">
        <w:rPr>
          <w:b/>
          <w:lang w:val="ro-RO"/>
        </w:rPr>
        <w:t>NOTĂ:</w:t>
      </w:r>
    </w:p>
    <w:p w14:paraId="361653B6" w14:textId="77777777" w:rsidR="003A01A9" w:rsidRPr="00F212F1" w:rsidRDefault="003A01A9" w:rsidP="003A01A9">
      <w:pPr>
        <w:jc w:val="both"/>
        <w:rPr>
          <w:b/>
          <w:lang w:val="ro-RO"/>
        </w:rPr>
      </w:pPr>
      <w:r w:rsidRPr="00F212F1">
        <w:rPr>
          <w:b/>
          <w:lang w:val="ro-RO"/>
        </w:rPr>
        <w:tab/>
      </w:r>
      <w:proofErr w:type="spellStart"/>
      <w:r w:rsidRPr="00F212F1">
        <w:rPr>
          <w:b/>
          <w:lang w:val="ro-RO"/>
        </w:rPr>
        <w:t>Candidaţii</w:t>
      </w:r>
      <w:proofErr w:type="spellEnd"/>
      <w:r w:rsidRPr="00F212F1">
        <w:rPr>
          <w:b/>
          <w:lang w:val="ro-RO"/>
        </w:rPr>
        <w:t xml:space="preserve"> pot deține, în tim</w:t>
      </w:r>
      <w:bookmarkStart w:id="5" w:name="_GoBack"/>
      <w:bookmarkEnd w:id="5"/>
      <w:r w:rsidRPr="00F212F1">
        <w:rPr>
          <w:b/>
          <w:lang w:val="ro-RO"/>
        </w:rPr>
        <w:t xml:space="preserve">pul concursului, numai </w:t>
      </w:r>
      <w:proofErr w:type="spellStart"/>
      <w:r w:rsidRPr="00F212F1">
        <w:rPr>
          <w:b/>
          <w:lang w:val="ro-RO"/>
        </w:rPr>
        <w:t>legislaţia</w:t>
      </w:r>
      <w:proofErr w:type="spellEnd"/>
      <w:r w:rsidRPr="00F212F1">
        <w:rPr>
          <w:b/>
          <w:lang w:val="ro-RO"/>
        </w:rPr>
        <w:t xml:space="preserve"> </w:t>
      </w:r>
      <w:proofErr w:type="spellStart"/>
      <w:r w:rsidRPr="00F212F1">
        <w:rPr>
          <w:b/>
          <w:lang w:val="ro-RO"/>
        </w:rPr>
        <w:t>menţionată</w:t>
      </w:r>
      <w:proofErr w:type="spellEnd"/>
      <w:r w:rsidRPr="00C72680">
        <w:rPr>
          <w:b/>
          <w:bCs/>
          <w:lang w:val="ro-RO"/>
        </w:rPr>
        <w:t xml:space="preserve"> </w:t>
      </w:r>
      <w:r w:rsidRPr="00F212F1">
        <w:rPr>
          <w:b/>
          <w:bCs/>
          <w:lang w:val="ro-RO"/>
        </w:rPr>
        <w:t>în bibliografie</w:t>
      </w:r>
      <w:r w:rsidRPr="00F212F1">
        <w:rPr>
          <w:b/>
          <w:lang w:val="ro-RO"/>
        </w:rPr>
        <w:t>,</w:t>
      </w:r>
      <w:r w:rsidRPr="00F212F1">
        <w:rPr>
          <w:b/>
          <w:bCs/>
          <w:lang w:val="ro-RO"/>
        </w:rPr>
        <w:t xml:space="preserve"> cu modificările și completările intrate în vigoare până la data </w:t>
      </w:r>
      <w:proofErr w:type="spellStart"/>
      <w:r w:rsidRPr="00F212F1">
        <w:rPr>
          <w:b/>
          <w:bCs/>
          <w:lang w:val="ro-RO"/>
        </w:rPr>
        <w:t>anunţării</w:t>
      </w:r>
      <w:proofErr w:type="spellEnd"/>
      <w:r w:rsidRPr="00F212F1">
        <w:rPr>
          <w:b/>
          <w:bCs/>
          <w:lang w:val="ro-RO"/>
        </w:rPr>
        <w:t xml:space="preserve"> concursului</w:t>
      </w:r>
      <w:smartTag w:uri="urn:schemas-microsoft-com:office:smarttags" w:element="PersonName">
        <w:r w:rsidRPr="00F212F1">
          <w:rPr>
            <w:b/>
            <w:bCs/>
            <w:lang w:val="ro-RO"/>
          </w:rPr>
          <w:t>,</w:t>
        </w:r>
      </w:smartTag>
      <w:r w:rsidRPr="00F212F1">
        <w:rPr>
          <w:b/>
          <w:lang w:val="ro-RO"/>
        </w:rPr>
        <w:t xml:space="preserve"> în forma publicată în Monitorul Oficial al României. </w:t>
      </w:r>
    </w:p>
    <w:p w14:paraId="1196326E" w14:textId="77777777" w:rsidR="003A01A9" w:rsidRPr="00F212F1" w:rsidRDefault="003A01A9" w:rsidP="003A01A9">
      <w:pPr>
        <w:tabs>
          <w:tab w:val="left" w:pos="0"/>
          <w:tab w:val="left" w:pos="7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o-RO"/>
        </w:rPr>
      </w:pPr>
      <w:r w:rsidRPr="00F212F1">
        <w:rPr>
          <w:b/>
          <w:bCs/>
          <w:lang w:val="ro-RO"/>
        </w:rPr>
        <w:tab/>
        <w:t>Nu este permisă deținerea</w:t>
      </w:r>
      <w:r w:rsidRPr="00C72680">
        <w:rPr>
          <w:b/>
          <w:bCs/>
          <w:lang w:val="ro-RO"/>
        </w:rPr>
        <w:t xml:space="preserve"> </w:t>
      </w:r>
      <w:r w:rsidRPr="00F212F1">
        <w:rPr>
          <w:b/>
          <w:bCs/>
          <w:lang w:val="ro-RO"/>
        </w:rPr>
        <w:t>de către candidați, în timpul concursului, a legislației menționate</w:t>
      </w:r>
      <w:r>
        <w:rPr>
          <w:b/>
          <w:bCs/>
          <w:lang w:val="ro-RO"/>
        </w:rPr>
        <w:t xml:space="preserve"> </w:t>
      </w:r>
      <w:r w:rsidRPr="00F212F1">
        <w:rPr>
          <w:b/>
          <w:bCs/>
          <w:lang w:val="ro-RO"/>
        </w:rPr>
        <w:t>în bibliografie</w:t>
      </w:r>
      <w:r>
        <w:rPr>
          <w:b/>
          <w:bCs/>
          <w:lang w:val="ro-RO"/>
        </w:rPr>
        <w:t>,</w:t>
      </w:r>
      <w:r w:rsidRPr="00F212F1">
        <w:rPr>
          <w:b/>
          <w:bCs/>
          <w:lang w:val="ro-RO"/>
        </w:rPr>
        <w:t xml:space="preserve"> în formă comentată sau adnotată, a jurisprudenței menționate în bibliografie și a oricăror lucrări de specialitate juridică. </w:t>
      </w:r>
    </w:p>
    <w:p w14:paraId="4A195A1C" w14:textId="77777777" w:rsidR="003A01A9" w:rsidRPr="00F212F1" w:rsidRDefault="003A01A9" w:rsidP="003A01A9">
      <w:pPr>
        <w:jc w:val="both"/>
        <w:rPr>
          <w:b/>
          <w:lang w:val="ro-RO"/>
        </w:rPr>
      </w:pPr>
      <w:r w:rsidRPr="00F212F1">
        <w:rPr>
          <w:b/>
          <w:bCs/>
          <w:lang w:val="ro-RO"/>
        </w:rPr>
        <w:tab/>
      </w:r>
      <w:r>
        <w:rPr>
          <w:b/>
          <w:bCs/>
          <w:lang w:val="ro-RO"/>
        </w:rPr>
        <w:t>E</w:t>
      </w:r>
      <w:r w:rsidRPr="00F212F1">
        <w:rPr>
          <w:b/>
          <w:bCs/>
          <w:lang w:val="ro-RO"/>
        </w:rPr>
        <w:t>ste permisă deținerea</w:t>
      </w:r>
      <w:r w:rsidRPr="00C72680">
        <w:rPr>
          <w:b/>
          <w:bCs/>
          <w:lang w:val="ro-RO"/>
        </w:rPr>
        <w:t xml:space="preserve"> </w:t>
      </w:r>
      <w:r w:rsidRPr="00F212F1">
        <w:rPr>
          <w:b/>
          <w:bCs/>
          <w:lang w:val="ro-RO"/>
        </w:rPr>
        <w:t xml:space="preserve">de către candidați, în timpul concursului, a legislației </w:t>
      </w:r>
      <w:r w:rsidRPr="00F212F1">
        <w:rPr>
          <w:b/>
          <w:lang w:val="ro-RO"/>
        </w:rPr>
        <w:t>menționat</w:t>
      </w:r>
      <w:r>
        <w:rPr>
          <w:b/>
          <w:lang w:val="ro-RO"/>
        </w:rPr>
        <w:t>e</w:t>
      </w:r>
      <w:r w:rsidRPr="00F212F1">
        <w:rPr>
          <w:b/>
          <w:lang w:val="ro-RO"/>
        </w:rPr>
        <w:t xml:space="preserve"> în bibliografie, în ediții ce pot conține trimiteri (inclusiv prin redarea textelor) la </w:t>
      </w:r>
      <w:r>
        <w:rPr>
          <w:b/>
          <w:lang w:val="ro-RO"/>
        </w:rPr>
        <w:t>legile de punere în aplicare a noilor coduri, precum și s</w:t>
      </w:r>
      <w:r w:rsidRPr="00F212F1">
        <w:rPr>
          <w:b/>
          <w:lang w:val="ro-RO"/>
        </w:rPr>
        <w:t xml:space="preserve">oluția, iar nu și considerentele din deciziile </w:t>
      </w:r>
      <w:r w:rsidRPr="00F212F1">
        <w:rPr>
          <w:b/>
          <w:bCs/>
          <w:lang w:val="ro-RO"/>
        </w:rPr>
        <w:t>obligatorii ale Înaltei Curți de Casație și Justiție și ale Curții Constituționale și din hotărârile Curții Europene a Drepturilor Omului și ale Curții de Justiție a Uniunii Europene.</w:t>
      </w:r>
    </w:p>
    <w:p w14:paraId="49A2CE32" w14:textId="40E7BC6B" w:rsidR="003A01A9" w:rsidRPr="003A01A9" w:rsidRDefault="003A01A9" w:rsidP="003A01A9">
      <w:pPr>
        <w:shd w:val="clear" w:color="auto" w:fill="FFFFFF"/>
        <w:tabs>
          <w:tab w:val="left" w:pos="0"/>
          <w:tab w:val="left" w:pos="7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ro-RO"/>
        </w:rPr>
      </w:pPr>
      <w:r w:rsidRPr="003A01A9">
        <w:rPr>
          <w:rStyle w:val="articol1"/>
          <w:rFonts w:eastAsia="SimSun"/>
          <w:color w:val="auto"/>
          <w:lang w:val="ro-RO"/>
        </w:rPr>
        <w:tab/>
        <w:t xml:space="preserve">Pe exemplarele din </w:t>
      </w:r>
      <w:r w:rsidRPr="003A01A9">
        <w:rPr>
          <w:b/>
          <w:lang w:val="ro-RO"/>
        </w:rPr>
        <w:t xml:space="preserve">legislația </w:t>
      </w:r>
      <w:r w:rsidRPr="003A01A9">
        <w:rPr>
          <w:b/>
          <w:bCs/>
          <w:lang w:val="ro-RO"/>
        </w:rPr>
        <w:t>ce poate fi deținută de candidați în timpul concursului</w:t>
      </w:r>
      <w:r w:rsidRPr="003A01A9">
        <w:rPr>
          <w:b/>
          <w:lang w:val="ro-RO"/>
        </w:rPr>
        <w:t xml:space="preserve"> s</w:t>
      </w:r>
      <w:r w:rsidRPr="003A01A9">
        <w:rPr>
          <w:rStyle w:val="articol1"/>
          <w:rFonts w:eastAsia="SimSun"/>
          <w:color w:val="auto"/>
          <w:lang w:val="ro-RO"/>
        </w:rPr>
        <w:t>unt permise doar sublinierile</w:t>
      </w:r>
      <w:r w:rsidRPr="003A01A9">
        <w:rPr>
          <w:b/>
          <w:bCs/>
          <w:lang w:val="ro-RO"/>
        </w:rPr>
        <w:t xml:space="preserve">. </w:t>
      </w:r>
    </w:p>
    <w:p w14:paraId="05CD2ED5" w14:textId="77777777" w:rsidR="00FC57C2" w:rsidRPr="00A22582" w:rsidRDefault="00FC57C2" w:rsidP="004068B4">
      <w:pPr>
        <w:rPr>
          <w:lang w:val="ro-RO"/>
        </w:rPr>
      </w:pPr>
    </w:p>
    <w:sectPr w:rsidR="00FC57C2" w:rsidRPr="00A22582" w:rsidSect="0091587C">
      <w:headerReference w:type="default" r:id="rId16"/>
      <w:footerReference w:type="default" r:id="rId17"/>
      <w:footerReference w:type="first" r:id="rId18"/>
      <w:pgSz w:w="11906" w:h="16838"/>
      <w:pgMar w:top="900" w:right="566" w:bottom="1079" w:left="1260" w:header="709" w:footer="72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0934E" w14:textId="77777777" w:rsidR="00AF2F83" w:rsidRDefault="00AF2F83">
      <w:r>
        <w:separator/>
      </w:r>
    </w:p>
  </w:endnote>
  <w:endnote w:type="continuationSeparator" w:id="0">
    <w:p w14:paraId="551C659C" w14:textId="77777777" w:rsidR="00AF2F83" w:rsidRDefault="00AF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61CE6" w14:textId="6EE9EAEF" w:rsidR="00C62C9E" w:rsidRDefault="003941F8" w:rsidP="00E615CB">
    <w:pPr>
      <w:pStyle w:val="Footer"/>
      <w:pBdr>
        <w:top w:val="single" w:sz="2" w:space="1" w:color="auto"/>
      </w:pBdr>
    </w:pPr>
    <w:r>
      <w:rPr>
        <w:noProof/>
        <w:lang w:val="en-US"/>
      </w:rPr>
      <mc:AlternateContent>
        <mc:Choice Requires="wps">
          <w:drawing>
            <wp:anchor distT="0" distB="0" distL="114300" distR="114300" simplePos="0" relativeHeight="251655680" behindDoc="0" locked="0" layoutInCell="1" allowOverlap="1" wp14:anchorId="58D0DFC4" wp14:editId="02E6E4F3">
              <wp:simplePos x="0" y="0"/>
              <wp:positionH relativeFrom="column">
                <wp:posOffset>5715000</wp:posOffset>
              </wp:positionH>
              <wp:positionV relativeFrom="paragraph">
                <wp:posOffset>-14605</wp:posOffset>
              </wp:positionV>
              <wp:extent cx="342900" cy="228600"/>
              <wp:effectExtent l="0" t="4445"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30621" w14:textId="77777777" w:rsidR="00C62C9E" w:rsidRPr="00ED3641" w:rsidRDefault="00C62C9E"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2C22FA">
                            <w:rPr>
                              <w:rStyle w:val="PageNumber"/>
                              <w:noProof/>
                              <w:sz w:val="20"/>
                              <w:szCs w:val="20"/>
                            </w:rPr>
                            <w:t>4</w:t>
                          </w:r>
                          <w:r w:rsidRPr="00ED3641">
                            <w:rPr>
                              <w:rStyle w:val="PageNumbe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0DFC4" id="_x0000_t202" coordsize="21600,21600" o:spt="202" path="m,l,21600r21600,l21600,xe">
              <v:stroke joinstyle="miter"/>
              <v:path gradientshapeok="t" o:connecttype="rect"/>
            </v:shapetype>
            <v:shape id="Text Box 2" o:spid="_x0000_s1026" type="#_x0000_t202" style="position:absolute;margin-left:450pt;margin-top:-1.15pt;width:27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bLsg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" filled="f" stroked="f">
              <v:textbox>
                <w:txbxContent>
                  <w:p w14:paraId="33930621" w14:textId="77777777" w:rsidR="00C62C9E" w:rsidRPr="00ED3641" w:rsidRDefault="00C62C9E"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2C22FA">
                      <w:rPr>
                        <w:rStyle w:val="PageNumber"/>
                        <w:noProof/>
                        <w:sz w:val="20"/>
                        <w:szCs w:val="20"/>
                      </w:rPr>
                      <w:t>4</w:t>
                    </w:r>
                    <w:r w:rsidRPr="00ED3641">
                      <w:rPr>
                        <w:rStyle w:val="PageNumber"/>
                        <w:sz w:val="20"/>
                        <w:szCs w:val="20"/>
                      </w:rPr>
                      <w:fldChar w:fldCharType="end"/>
                    </w:r>
                  </w:p>
                </w:txbxContent>
              </v:textbox>
            </v:shape>
          </w:pict>
        </mc:Fallback>
      </mc:AlternateContent>
    </w:r>
    <w:r>
      <w:rPr>
        <w:noProof/>
        <w:lang w:val="en-US"/>
      </w:rPr>
      <mc:AlternateContent>
        <mc:Choice Requires="wps">
          <w:drawing>
            <wp:anchor distT="0" distB="0" distL="114300" distR="114300" simplePos="0" relativeHeight="251660800" behindDoc="0" locked="0" layoutInCell="1" allowOverlap="1" wp14:anchorId="602553B8" wp14:editId="40115E4C">
              <wp:simplePos x="0" y="0"/>
              <wp:positionH relativeFrom="column">
                <wp:posOffset>2743200</wp:posOffset>
              </wp:positionH>
              <wp:positionV relativeFrom="paragraph">
                <wp:posOffset>212090</wp:posOffset>
              </wp:positionV>
              <wp:extent cx="3200400" cy="228600"/>
              <wp:effectExtent l="0" t="2540" r="0"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C9448" w14:textId="77777777" w:rsidR="00C62C9E" w:rsidRPr="007A427E" w:rsidRDefault="00C62C9E" w:rsidP="00E615CB">
                          <w:pPr>
                            <w:rPr>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2553B8" id="Text Box 7" o:spid="_x0000_s1027" type="#_x0000_t202" style="position:absolute;margin-left:3in;margin-top:16.7pt;width:252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dLtg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" filled="f" stroked="f">
              <v:textbox>
                <w:txbxContent>
                  <w:p w14:paraId="0EFC9448" w14:textId="77777777" w:rsidR="00C62C9E" w:rsidRPr="007A427E" w:rsidRDefault="00C62C9E" w:rsidP="00E615CB">
                    <w:pPr>
                      <w:rPr>
                        <w:lang w:val="pt-PT"/>
                      </w:rPr>
                    </w:pPr>
                  </w:p>
                </w:txbxContent>
              </v:textbox>
            </v:shape>
          </w:pict>
        </mc:Fallback>
      </mc:AlternateContent>
    </w:r>
    <w:r>
      <w:rPr>
        <w:noProof/>
        <w:lang w:val="en-US"/>
      </w:rPr>
      <mc:AlternateContent>
        <mc:Choice Requires="wps">
          <w:drawing>
            <wp:anchor distT="0" distB="0" distL="114300" distR="114300" simplePos="0" relativeHeight="251654656" behindDoc="0" locked="0" layoutInCell="1" allowOverlap="1" wp14:anchorId="13099ACE" wp14:editId="1E042541">
              <wp:simplePos x="0" y="0"/>
              <wp:positionH relativeFrom="column">
                <wp:posOffset>-114300</wp:posOffset>
              </wp:positionH>
              <wp:positionV relativeFrom="paragraph">
                <wp:posOffset>-22860</wp:posOffset>
              </wp:positionV>
              <wp:extent cx="2514600" cy="62484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09FCB" w14:textId="7E24B36E" w:rsidR="00C62C9E" w:rsidRPr="00ED3641" w:rsidRDefault="00C62C9E" w:rsidP="00E615CB">
                          <w:pPr>
                            <w:rPr>
                              <w:sz w:val="16"/>
                              <w:szCs w:val="16"/>
                            </w:rPr>
                          </w:pPr>
                          <w:r>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99ACE" id="Text Box 1" o:spid="_x0000_s1028" type="#_x0000_t202" style="position:absolute;margin-left:-9pt;margin-top:-1.8pt;width:198pt;height:49.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" filled="f" stroked="f">
              <v:textbox>
                <w:txbxContent>
                  <w:p w14:paraId="52409FCB" w14:textId="7E24B36E" w:rsidR="00C62C9E" w:rsidRPr="00ED3641" w:rsidRDefault="00C62C9E" w:rsidP="00E615CB">
                    <w:pPr>
                      <w:rPr>
                        <w:sz w:val="16"/>
                        <w:szCs w:val="16"/>
                      </w:rPr>
                    </w:pPr>
                    <w:r>
                      <w:rPr>
                        <w:sz w:val="16"/>
                        <w:szCs w:val="16"/>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6A6C" w14:textId="192EBB2E" w:rsidR="00C62C9E" w:rsidRDefault="003941F8" w:rsidP="00E615CB">
    <w:pPr>
      <w:pStyle w:val="Footer"/>
      <w:pBdr>
        <w:top w:val="single" w:sz="2" w:space="1" w:color="auto"/>
      </w:pBdr>
    </w:pPr>
    <w:r>
      <w:rPr>
        <w:noProof/>
        <w:lang w:val="en-US"/>
      </w:rPr>
      <mc:AlternateContent>
        <mc:Choice Requires="wps">
          <w:drawing>
            <wp:anchor distT="0" distB="0" distL="114300" distR="114300" simplePos="0" relativeHeight="251659776" behindDoc="0" locked="0" layoutInCell="1" allowOverlap="1" wp14:anchorId="6113FFE3" wp14:editId="269E123F">
              <wp:simplePos x="0" y="0"/>
              <wp:positionH relativeFrom="column">
                <wp:posOffset>2743200</wp:posOffset>
              </wp:positionH>
              <wp:positionV relativeFrom="paragraph">
                <wp:posOffset>213995</wp:posOffset>
              </wp:positionV>
              <wp:extent cx="3200400" cy="228600"/>
              <wp:effectExtent l="0" t="4445"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161CD" w14:textId="483B13FC" w:rsidR="00C62C9E" w:rsidRPr="007A427E" w:rsidRDefault="00C62C9E" w:rsidP="00E615CB">
                          <w:pPr>
                            <w:jc w:val="right"/>
                            <w:rPr>
                              <w:b/>
                              <w:sz w:val="16"/>
                              <w:szCs w:val="16"/>
                              <w:lang w:val="pt-PT"/>
                            </w:rPr>
                          </w:pPr>
                        </w:p>
                        <w:p w14:paraId="45A1C51F" w14:textId="77777777" w:rsidR="00C62C9E" w:rsidRPr="007A427E" w:rsidRDefault="00C62C9E" w:rsidP="00E615CB">
                          <w:pPr>
                            <w:rPr>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13FFE3" id="_x0000_t202" coordsize="21600,21600" o:spt="202" path="m,l,21600r21600,l21600,xe">
              <v:stroke joinstyle="miter"/>
              <v:path gradientshapeok="t" o:connecttype="rect"/>
            </v:shapetype>
            <v:shape id="Text Box 6" o:spid="_x0000_s1029" type="#_x0000_t202" style="position:absolute;margin-left:3in;margin-top:16.85pt;width:252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Rfwtg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" filled="f" stroked="f">
              <v:textbox>
                <w:txbxContent>
                  <w:p w14:paraId="52D161CD" w14:textId="483B13FC" w:rsidR="00C62C9E" w:rsidRPr="007A427E" w:rsidRDefault="00C62C9E" w:rsidP="00E615CB">
                    <w:pPr>
                      <w:jc w:val="right"/>
                      <w:rPr>
                        <w:b/>
                        <w:sz w:val="16"/>
                        <w:szCs w:val="16"/>
                        <w:lang w:val="pt-PT"/>
                      </w:rPr>
                    </w:pPr>
                  </w:p>
                  <w:p w14:paraId="45A1C51F" w14:textId="77777777" w:rsidR="00C62C9E" w:rsidRPr="007A427E" w:rsidRDefault="00C62C9E" w:rsidP="00E615CB">
                    <w:pPr>
                      <w:rPr>
                        <w:lang w:val="pt-PT"/>
                      </w:rPr>
                    </w:pPr>
                  </w:p>
                </w:txbxContent>
              </v:textbox>
            </v:shape>
          </w:pict>
        </mc:Fallback>
      </mc:AlternateContent>
    </w:r>
    <w:r>
      <w:rPr>
        <w:noProof/>
        <w:lang w:val="en-US"/>
      </w:rPr>
      <mc:AlternateContent>
        <mc:Choice Requires="wps">
          <w:drawing>
            <wp:anchor distT="0" distB="0" distL="114300" distR="114300" simplePos="0" relativeHeight="251658752" behindDoc="0" locked="0" layoutInCell="1" allowOverlap="1" wp14:anchorId="574C9948" wp14:editId="62F3F033">
              <wp:simplePos x="0" y="0"/>
              <wp:positionH relativeFrom="column">
                <wp:posOffset>5715000</wp:posOffset>
              </wp:positionH>
              <wp:positionV relativeFrom="paragraph">
                <wp:posOffset>-14605</wp:posOffset>
              </wp:positionV>
              <wp:extent cx="228600" cy="228600"/>
              <wp:effectExtent l="0" t="4445"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6218F" w14:textId="77777777" w:rsidR="00C62C9E" w:rsidRPr="00ED3641" w:rsidRDefault="00C62C9E"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2C22FA">
                            <w:rPr>
                              <w:rStyle w:val="PageNumber"/>
                              <w:noProof/>
                              <w:sz w:val="20"/>
                              <w:szCs w:val="20"/>
                            </w:rPr>
                            <w:t>1</w:t>
                          </w:r>
                          <w:r w:rsidRPr="00ED3641">
                            <w:rPr>
                              <w:rStyle w:val="PageNumbe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C9948" id="Text Box 5" o:spid="_x0000_s1030" type="#_x0000_t202" style="position:absolute;margin-left:450pt;margin-top:-1.15pt;width:18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catAIAAL8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" filled="f" stroked="f">
              <v:textbox>
                <w:txbxContent>
                  <w:p w14:paraId="1F36218F" w14:textId="77777777" w:rsidR="00C62C9E" w:rsidRPr="00ED3641" w:rsidRDefault="00C62C9E"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2C22FA">
                      <w:rPr>
                        <w:rStyle w:val="PageNumber"/>
                        <w:noProof/>
                        <w:sz w:val="20"/>
                        <w:szCs w:val="20"/>
                      </w:rPr>
                      <w:t>1</w:t>
                    </w:r>
                    <w:r w:rsidRPr="00ED3641">
                      <w:rPr>
                        <w:rStyle w:val="PageNumber"/>
                        <w:sz w:val="20"/>
                        <w:szCs w:val="20"/>
                      </w:rPr>
                      <w:fldChar w:fldCharType="end"/>
                    </w:r>
                  </w:p>
                </w:txbxContent>
              </v:textbox>
            </v:shape>
          </w:pict>
        </mc:Fallback>
      </mc:AlternateContent>
    </w:r>
    <w:r>
      <w:rPr>
        <w:noProof/>
        <w:lang w:val="en-US"/>
      </w:rPr>
      <mc:AlternateContent>
        <mc:Choice Requires="wps">
          <w:drawing>
            <wp:anchor distT="0" distB="0" distL="114300" distR="114300" simplePos="0" relativeHeight="251657728" behindDoc="0" locked="0" layoutInCell="1" allowOverlap="1" wp14:anchorId="30A135A0" wp14:editId="7928E21F">
              <wp:simplePos x="0" y="0"/>
              <wp:positionH relativeFrom="column">
                <wp:posOffset>-114300</wp:posOffset>
              </wp:positionH>
              <wp:positionV relativeFrom="paragraph">
                <wp:posOffset>-22860</wp:posOffset>
              </wp:positionV>
              <wp:extent cx="2400300" cy="62484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26B52" w14:textId="369D864E" w:rsidR="00C62C9E" w:rsidRPr="00ED3641" w:rsidRDefault="00C62C9E" w:rsidP="00E615CB">
                          <w:pPr>
                            <w:rPr>
                              <w:sz w:val="16"/>
                              <w:szCs w:val="16"/>
                            </w:rPr>
                          </w:pPr>
                          <w:r>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135A0" id="Text Box 4" o:spid="_x0000_s1031" type="#_x0000_t202" style="position:absolute;margin-left:-9pt;margin-top:-1.8pt;width:189pt;height:4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36cuAIAAMA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" filled="f" stroked="f">
              <v:textbox>
                <w:txbxContent>
                  <w:p w14:paraId="05226B52" w14:textId="369D864E" w:rsidR="00C62C9E" w:rsidRPr="00ED3641" w:rsidRDefault="00C62C9E" w:rsidP="00E615CB">
                    <w:pPr>
                      <w:rPr>
                        <w:sz w:val="16"/>
                        <w:szCs w:val="16"/>
                      </w:rPr>
                    </w:pPr>
                    <w:r>
                      <w:rPr>
                        <w:sz w:val="16"/>
                        <w:szCs w:val="16"/>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51973" w14:textId="77777777" w:rsidR="00AF2F83" w:rsidRDefault="00AF2F83">
      <w:r>
        <w:separator/>
      </w:r>
    </w:p>
  </w:footnote>
  <w:footnote w:type="continuationSeparator" w:id="0">
    <w:p w14:paraId="71BC3DA7" w14:textId="77777777" w:rsidR="00AF2F83" w:rsidRDefault="00AF2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16F4C" w14:textId="77777777" w:rsidR="00C62C9E" w:rsidRDefault="00C62C9E" w:rsidP="00E615CB">
    <w:pPr>
      <w:pStyle w:val="Header"/>
    </w:pPr>
  </w:p>
  <w:p w14:paraId="3257AF78" w14:textId="77777777" w:rsidR="00C62C9E" w:rsidRDefault="00C62C9E" w:rsidP="00E615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A4FA6"/>
    <w:multiLevelType w:val="hybridMultilevel"/>
    <w:tmpl w:val="2EDACA0C"/>
    <w:lvl w:ilvl="0" w:tplc="DE700704">
      <w:start w:val="1"/>
      <w:numFmt w:val="decimal"/>
      <w:lvlText w:val="%1."/>
      <w:lvlJc w:val="left"/>
      <w:pPr>
        <w:ind w:left="720" w:hanging="360"/>
      </w:pPr>
      <w:rPr>
        <w:rFonts w:ascii="Arial" w:eastAsia="Times New Roman" w:hAnsi="Arial" w:hint="default"/>
        <w:color w:val="616161"/>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C2D3E4">
      <w:start w:val="1"/>
      <w:numFmt w:val="decimal"/>
      <w:lvlText w:val="%4."/>
      <w:lvlJc w:val="left"/>
      <w:pPr>
        <w:ind w:left="2880" w:hanging="360"/>
      </w:pPr>
      <w:rPr>
        <w:b w:val="0"/>
        <w:i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F842D5"/>
    <w:multiLevelType w:val="hybridMultilevel"/>
    <w:tmpl w:val="6FAA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66093"/>
    <w:multiLevelType w:val="hybridMultilevel"/>
    <w:tmpl w:val="A22025E6"/>
    <w:lvl w:ilvl="0" w:tplc="B37A0336">
      <w:start w:val="1"/>
      <w:numFmt w:val="decimal"/>
      <w:lvlText w:val="%1."/>
      <w:lvlJc w:val="righ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E80673"/>
    <w:multiLevelType w:val="multilevel"/>
    <w:tmpl w:val="2390CBB6"/>
    <w:lvl w:ilvl="0">
      <w:start w:val="1"/>
      <w:numFmt w:val="decimal"/>
      <w:lvlText w:val="%1."/>
      <w:lvlJc w:val="left"/>
      <w:pPr>
        <w:ind w:left="720" w:hanging="360"/>
      </w:pPr>
      <w:rPr>
        <w:rFonts w:ascii="Arial" w:eastAsia="Arial" w:hAnsi="Arial" w:cs="Arial"/>
        <w:color w:val="616161"/>
        <w:sz w:val="23"/>
        <w:szCs w:val="23"/>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rFonts w:ascii="Times New Roman" w:eastAsia="Times New Roman" w:hAnsi="Times New Roman" w:cs="Times New Roman"/>
        <w:b w:val="0"/>
        <w:i w:val="0"/>
        <w:color w:val="00000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5EF35E5"/>
    <w:multiLevelType w:val="hybridMultilevel"/>
    <w:tmpl w:val="D402D58E"/>
    <w:lvl w:ilvl="0" w:tplc="89480FF6">
      <w:numFmt w:val="bullet"/>
      <w:lvlText w:val="–"/>
      <w:lvlJc w:val="left"/>
      <w:pPr>
        <w:tabs>
          <w:tab w:val="num" w:pos="1091"/>
        </w:tabs>
        <w:ind w:left="1091" w:hanging="360"/>
      </w:pPr>
      <w:rPr>
        <w:rFonts w:ascii="Times New Roman" w:eastAsia="Times New Roman" w:hAnsi="Times New Roman" w:cs="Times New Roman" w:hint="default"/>
      </w:rPr>
    </w:lvl>
    <w:lvl w:ilvl="1" w:tplc="04090003">
      <w:start w:val="1"/>
      <w:numFmt w:val="bullet"/>
      <w:lvlText w:val="o"/>
      <w:lvlJc w:val="left"/>
      <w:pPr>
        <w:tabs>
          <w:tab w:val="num" w:pos="1811"/>
        </w:tabs>
        <w:ind w:left="1811" w:hanging="360"/>
      </w:pPr>
      <w:rPr>
        <w:rFonts w:ascii="Courier New" w:hAnsi="Courier New" w:cs="Courier New" w:hint="default"/>
      </w:rPr>
    </w:lvl>
    <w:lvl w:ilvl="2" w:tplc="04090005" w:tentative="1">
      <w:start w:val="1"/>
      <w:numFmt w:val="bullet"/>
      <w:lvlText w:val=""/>
      <w:lvlJc w:val="left"/>
      <w:pPr>
        <w:tabs>
          <w:tab w:val="num" w:pos="2531"/>
        </w:tabs>
        <w:ind w:left="2531" w:hanging="360"/>
      </w:pPr>
      <w:rPr>
        <w:rFonts w:ascii="Wingdings" w:hAnsi="Wingdings" w:hint="default"/>
      </w:rPr>
    </w:lvl>
    <w:lvl w:ilvl="3" w:tplc="04090001" w:tentative="1">
      <w:start w:val="1"/>
      <w:numFmt w:val="bullet"/>
      <w:lvlText w:val=""/>
      <w:lvlJc w:val="left"/>
      <w:pPr>
        <w:tabs>
          <w:tab w:val="num" w:pos="3251"/>
        </w:tabs>
        <w:ind w:left="3251" w:hanging="360"/>
      </w:pPr>
      <w:rPr>
        <w:rFonts w:ascii="Symbol" w:hAnsi="Symbol" w:hint="default"/>
      </w:rPr>
    </w:lvl>
    <w:lvl w:ilvl="4" w:tplc="04090003" w:tentative="1">
      <w:start w:val="1"/>
      <w:numFmt w:val="bullet"/>
      <w:lvlText w:val="o"/>
      <w:lvlJc w:val="left"/>
      <w:pPr>
        <w:tabs>
          <w:tab w:val="num" w:pos="3971"/>
        </w:tabs>
        <w:ind w:left="3971" w:hanging="360"/>
      </w:pPr>
      <w:rPr>
        <w:rFonts w:ascii="Courier New" w:hAnsi="Courier New" w:cs="Courier New" w:hint="default"/>
      </w:rPr>
    </w:lvl>
    <w:lvl w:ilvl="5" w:tplc="04090005" w:tentative="1">
      <w:start w:val="1"/>
      <w:numFmt w:val="bullet"/>
      <w:lvlText w:val=""/>
      <w:lvlJc w:val="left"/>
      <w:pPr>
        <w:tabs>
          <w:tab w:val="num" w:pos="4691"/>
        </w:tabs>
        <w:ind w:left="4691" w:hanging="360"/>
      </w:pPr>
      <w:rPr>
        <w:rFonts w:ascii="Wingdings" w:hAnsi="Wingdings" w:hint="default"/>
      </w:rPr>
    </w:lvl>
    <w:lvl w:ilvl="6" w:tplc="04090001" w:tentative="1">
      <w:start w:val="1"/>
      <w:numFmt w:val="bullet"/>
      <w:lvlText w:val=""/>
      <w:lvlJc w:val="left"/>
      <w:pPr>
        <w:tabs>
          <w:tab w:val="num" w:pos="5411"/>
        </w:tabs>
        <w:ind w:left="5411" w:hanging="360"/>
      </w:pPr>
      <w:rPr>
        <w:rFonts w:ascii="Symbol" w:hAnsi="Symbol" w:hint="default"/>
      </w:rPr>
    </w:lvl>
    <w:lvl w:ilvl="7" w:tplc="04090003" w:tentative="1">
      <w:start w:val="1"/>
      <w:numFmt w:val="bullet"/>
      <w:lvlText w:val="o"/>
      <w:lvlJc w:val="left"/>
      <w:pPr>
        <w:tabs>
          <w:tab w:val="num" w:pos="6131"/>
        </w:tabs>
        <w:ind w:left="6131" w:hanging="360"/>
      </w:pPr>
      <w:rPr>
        <w:rFonts w:ascii="Courier New" w:hAnsi="Courier New" w:cs="Courier New" w:hint="default"/>
      </w:rPr>
    </w:lvl>
    <w:lvl w:ilvl="8" w:tplc="04090005" w:tentative="1">
      <w:start w:val="1"/>
      <w:numFmt w:val="bullet"/>
      <w:lvlText w:val=""/>
      <w:lvlJc w:val="left"/>
      <w:pPr>
        <w:tabs>
          <w:tab w:val="num" w:pos="6851"/>
        </w:tabs>
        <w:ind w:left="6851" w:hanging="360"/>
      </w:pPr>
      <w:rPr>
        <w:rFonts w:ascii="Wingdings" w:hAnsi="Wingdings" w:hint="default"/>
      </w:rPr>
    </w:lvl>
  </w:abstractNum>
  <w:abstractNum w:abstractNumId="5" w15:restartNumberingAfterBreak="0">
    <w:nsid w:val="1C5F31CE"/>
    <w:multiLevelType w:val="hybridMultilevel"/>
    <w:tmpl w:val="AE0EC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63AF4"/>
    <w:multiLevelType w:val="hybridMultilevel"/>
    <w:tmpl w:val="AEFA258C"/>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25073811"/>
    <w:multiLevelType w:val="hybridMultilevel"/>
    <w:tmpl w:val="240EA060"/>
    <w:lvl w:ilvl="0" w:tplc="34980DDA">
      <w:start w:val="1"/>
      <w:numFmt w:val="decimal"/>
      <w:lvlText w:val="%1."/>
      <w:lvlJc w:val="left"/>
      <w:pPr>
        <w:ind w:left="28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C4327B"/>
    <w:multiLevelType w:val="hybridMultilevel"/>
    <w:tmpl w:val="451A5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47E37"/>
    <w:multiLevelType w:val="multilevel"/>
    <w:tmpl w:val="6660CB9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b w:val="0"/>
      </w:r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2160"/>
        </w:tabs>
        <w:ind w:left="2160" w:hanging="216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10" w15:restartNumberingAfterBreak="0">
    <w:nsid w:val="31C644D6"/>
    <w:multiLevelType w:val="hybridMultilevel"/>
    <w:tmpl w:val="BDF87F38"/>
    <w:lvl w:ilvl="0" w:tplc="08982E0C">
      <w:start w:val="1"/>
      <w:numFmt w:val="decimal"/>
      <w:lvlText w:val="%1."/>
      <w:lvlJc w:val="left"/>
      <w:pPr>
        <w:tabs>
          <w:tab w:val="num" w:pos="1080"/>
        </w:tabs>
        <w:ind w:left="108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1" w15:restartNumberingAfterBreak="0">
    <w:nsid w:val="344A3248"/>
    <w:multiLevelType w:val="hybridMultilevel"/>
    <w:tmpl w:val="28BE7FE2"/>
    <w:lvl w:ilvl="0" w:tplc="A08EEE1E">
      <w:start w:val="1"/>
      <w:numFmt w:val="decimal"/>
      <w:lvlText w:val="%1."/>
      <w:lvlJc w:val="left"/>
      <w:pPr>
        <w:tabs>
          <w:tab w:val="num" w:pos="540"/>
        </w:tabs>
        <w:ind w:left="540" w:hanging="360"/>
      </w:pPr>
      <w:rPr>
        <w:color w:val="auto"/>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5D9084F"/>
    <w:multiLevelType w:val="multilevel"/>
    <w:tmpl w:val="E2464780"/>
    <w:lvl w:ilvl="0">
      <w:start w:val="1"/>
      <w:numFmt w:val="decimal"/>
      <w:lvlText w:val="%1."/>
      <w:lvlJc w:val="left"/>
      <w:pPr>
        <w:ind w:left="54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39246B00"/>
    <w:multiLevelType w:val="hybridMultilevel"/>
    <w:tmpl w:val="6F3CB81A"/>
    <w:lvl w:ilvl="0" w:tplc="6A189B56">
      <w:start w:val="1"/>
      <w:numFmt w:val="decimal"/>
      <w:lvlText w:val="%1."/>
      <w:lvlJc w:val="righ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205F6"/>
    <w:multiLevelType w:val="hybridMultilevel"/>
    <w:tmpl w:val="D954ECB2"/>
    <w:lvl w:ilvl="0" w:tplc="0418000F">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8C2D69"/>
    <w:multiLevelType w:val="hybridMultilevel"/>
    <w:tmpl w:val="6F824E98"/>
    <w:lvl w:ilvl="0" w:tplc="61962CA6">
      <w:start w:val="1"/>
      <w:numFmt w:val="decimal"/>
      <w:lvlText w:val="%1."/>
      <w:lvlJc w:val="left"/>
      <w:pPr>
        <w:tabs>
          <w:tab w:val="num" w:pos="900"/>
        </w:tabs>
        <w:ind w:left="900" w:hanging="360"/>
      </w:pPr>
      <w:rPr>
        <w:rFonts w:hint="default"/>
      </w:rPr>
    </w:lvl>
    <w:lvl w:ilvl="1" w:tplc="8CB0A2D0">
      <w:start w:val="1"/>
      <w:numFmt w:val="decimal"/>
      <w:lvlText w:val="%2."/>
      <w:lvlJc w:val="right"/>
      <w:pPr>
        <w:tabs>
          <w:tab w:val="num" w:pos="1620"/>
        </w:tabs>
        <w:ind w:left="1620" w:hanging="360"/>
      </w:pPr>
      <w:rPr>
        <w:rFonts w:hint="default"/>
        <w:b w:val="0"/>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441C2332"/>
    <w:multiLevelType w:val="hybridMultilevel"/>
    <w:tmpl w:val="5DCA7A2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81A96"/>
    <w:multiLevelType w:val="hybridMultilevel"/>
    <w:tmpl w:val="F3965790"/>
    <w:lvl w:ilvl="0" w:tplc="8C701CAC">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7C32E3"/>
    <w:multiLevelType w:val="hybridMultilevel"/>
    <w:tmpl w:val="99E22108"/>
    <w:lvl w:ilvl="0" w:tplc="EA32339C">
      <w:start w:val="1"/>
      <w:numFmt w:val="decimal"/>
      <w:pStyle w:val="StyleNormalenunt"/>
      <w:lvlText w:val="%1."/>
      <w:lvlJc w:val="left"/>
      <w:pPr>
        <w:tabs>
          <w:tab w:val="num" w:pos="360"/>
        </w:tabs>
        <w:ind w:left="360" w:firstLine="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A1F1AED"/>
    <w:multiLevelType w:val="hybridMultilevel"/>
    <w:tmpl w:val="A514855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CAA2442"/>
    <w:multiLevelType w:val="multilevel"/>
    <w:tmpl w:val="4810E5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5DCF18C5"/>
    <w:multiLevelType w:val="hybridMultilevel"/>
    <w:tmpl w:val="A22025E6"/>
    <w:lvl w:ilvl="0" w:tplc="B37A0336">
      <w:start w:val="1"/>
      <w:numFmt w:val="decimal"/>
      <w:lvlText w:val="%1."/>
      <w:lvlJc w:val="righ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F32FAD"/>
    <w:multiLevelType w:val="hybridMultilevel"/>
    <w:tmpl w:val="95EAAD5C"/>
    <w:lvl w:ilvl="0" w:tplc="6A189B56">
      <w:start w:val="1"/>
      <w:numFmt w:val="decimal"/>
      <w:lvlText w:val="%1."/>
      <w:lvlJc w:val="righ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5762B6D"/>
    <w:multiLevelType w:val="multilevel"/>
    <w:tmpl w:val="70FC05D4"/>
    <w:lvl w:ilvl="0">
      <w:start w:val="1"/>
      <w:numFmt w:val="decimal"/>
      <w:lvlText w:val="%1."/>
      <w:lvlJc w:val="left"/>
      <w:pPr>
        <w:tabs>
          <w:tab w:val="num" w:pos="465"/>
        </w:tabs>
        <w:ind w:left="465" w:hanging="465"/>
      </w:pPr>
    </w:lvl>
    <w:lvl w:ilvl="1">
      <w:start w:val="1"/>
      <w:numFmt w:val="decimal"/>
      <w:isLgl/>
      <w:lvlText w:val="%1.%2."/>
      <w:lvlJc w:val="left"/>
      <w:pPr>
        <w:tabs>
          <w:tab w:val="num" w:pos="2520"/>
        </w:tabs>
        <w:ind w:left="2520" w:hanging="720"/>
      </w:pPr>
      <w:rPr>
        <w:b w:val="0"/>
      </w:rPr>
    </w:lvl>
    <w:lvl w:ilvl="2">
      <w:start w:val="1"/>
      <w:numFmt w:val="decimal"/>
      <w:isLgl/>
      <w:lvlText w:val="%1.%2.%3."/>
      <w:lvlJc w:val="left"/>
      <w:pPr>
        <w:tabs>
          <w:tab w:val="num" w:pos="3060"/>
        </w:tabs>
        <w:ind w:left="3060" w:hanging="108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2160"/>
        </w:tabs>
        <w:ind w:left="2160" w:hanging="216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24" w15:restartNumberingAfterBreak="0">
    <w:nsid w:val="677C491B"/>
    <w:multiLevelType w:val="hybridMultilevel"/>
    <w:tmpl w:val="414C9586"/>
    <w:lvl w:ilvl="0" w:tplc="C34CC7CA">
      <w:start w:val="20"/>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528"/>
        </w:tabs>
        <w:ind w:left="1528" w:hanging="360"/>
      </w:pPr>
    </w:lvl>
    <w:lvl w:ilvl="2" w:tplc="0409001B" w:tentative="1">
      <w:start w:val="1"/>
      <w:numFmt w:val="lowerRoman"/>
      <w:lvlText w:val="%3."/>
      <w:lvlJc w:val="right"/>
      <w:pPr>
        <w:tabs>
          <w:tab w:val="num" w:pos="2248"/>
        </w:tabs>
        <w:ind w:left="2248" w:hanging="180"/>
      </w:pPr>
    </w:lvl>
    <w:lvl w:ilvl="3" w:tplc="0409000F" w:tentative="1">
      <w:start w:val="1"/>
      <w:numFmt w:val="decimal"/>
      <w:lvlText w:val="%4."/>
      <w:lvlJc w:val="left"/>
      <w:pPr>
        <w:tabs>
          <w:tab w:val="num" w:pos="2968"/>
        </w:tabs>
        <w:ind w:left="2968" w:hanging="360"/>
      </w:pPr>
    </w:lvl>
    <w:lvl w:ilvl="4" w:tplc="04090019" w:tentative="1">
      <w:start w:val="1"/>
      <w:numFmt w:val="lowerLetter"/>
      <w:lvlText w:val="%5."/>
      <w:lvlJc w:val="left"/>
      <w:pPr>
        <w:tabs>
          <w:tab w:val="num" w:pos="3688"/>
        </w:tabs>
        <w:ind w:left="3688" w:hanging="360"/>
      </w:pPr>
    </w:lvl>
    <w:lvl w:ilvl="5" w:tplc="0409001B" w:tentative="1">
      <w:start w:val="1"/>
      <w:numFmt w:val="lowerRoman"/>
      <w:lvlText w:val="%6."/>
      <w:lvlJc w:val="right"/>
      <w:pPr>
        <w:tabs>
          <w:tab w:val="num" w:pos="4408"/>
        </w:tabs>
        <w:ind w:left="4408" w:hanging="180"/>
      </w:pPr>
    </w:lvl>
    <w:lvl w:ilvl="6" w:tplc="0409000F" w:tentative="1">
      <w:start w:val="1"/>
      <w:numFmt w:val="decimal"/>
      <w:lvlText w:val="%7."/>
      <w:lvlJc w:val="left"/>
      <w:pPr>
        <w:tabs>
          <w:tab w:val="num" w:pos="5128"/>
        </w:tabs>
        <w:ind w:left="5128" w:hanging="360"/>
      </w:pPr>
    </w:lvl>
    <w:lvl w:ilvl="7" w:tplc="04090019" w:tentative="1">
      <w:start w:val="1"/>
      <w:numFmt w:val="lowerLetter"/>
      <w:lvlText w:val="%8."/>
      <w:lvlJc w:val="left"/>
      <w:pPr>
        <w:tabs>
          <w:tab w:val="num" w:pos="5848"/>
        </w:tabs>
        <w:ind w:left="5848" w:hanging="360"/>
      </w:pPr>
    </w:lvl>
    <w:lvl w:ilvl="8" w:tplc="0409001B" w:tentative="1">
      <w:start w:val="1"/>
      <w:numFmt w:val="lowerRoman"/>
      <w:lvlText w:val="%9."/>
      <w:lvlJc w:val="right"/>
      <w:pPr>
        <w:tabs>
          <w:tab w:val="num" w:pos="6568"/>
        </w:tabs>
        <w:ind w:left="6568" w:hanging="180"/>
      </w:pPr>
    </w:lvl>
  </w:abstractNum>
  <w:abstractNum w:abstractNumId="25" w15:restartNumberingAfterBreak="0">
    <w:nsid w:val="678E103F"/>
    <w:multiLevelType w:val="multilevel"/>
    <w:tmpl w:val="FC20E65A"/>
    <w:lvl w:ilvl="0">
      <w:start w:val="1"/>
      <w:numFmt w:val="decimal"/>
      <w:lvlText w:val="%1."/>
      <w:lvlJc w:val="left"/>
      <w:pPr>
        <w:ind w:left="288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720862D4"/>
    <w:multiLevelType w:val="hybridMultilevel"/>
    <w:tmpl w:val="5DCA7A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1"/>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
  </w:num>
  <w:num w:numId="11">
    <w:abstractNumId w:val="15"/>
  </w:num>
  <w:num w:numId="12">
    <w:abstractNumId w:val="13"/>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4"/>
  </w:num>
  <w:num w:numId="18">
    <w:abstractNumId w:val="5"/>
  </w:num>
  <w:num w:numId="19">
    <w:abstractNumId w:val="8"/>
  </w:num>
  <w:num w:numId="20">
    <w:abstractNumId w:val="0"/>
  </w:num>
  <w:num w:numId="21">
    <w:abstractNumId w:val="1"/>
  </w:num>
  <w:num w:numId="22">
    <w:abstractNumId w:val="21"/>
  </w:num>
  <w:num w:numId="23">
    <w:abstractNumId w:val="14"/>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6"/>
  </w:num>
  <w:num w:numId="2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2EC"/>
    <w:rsid w:val="00003AC6"/>
    <w:rsid w:val="0000515E"/>
    <w:rsid w:val="000106A3"/>
    <w:rsid w:val="00012385"/>
    <w:rsid w:val="000143D1"/>
    <w:rsid w:val="0002385F"/>
    <w:rsid w:val="00027334"/>
    <w:rsid w:val="0002784F"/>
    <w:rsid w:val="000325E8"/>
    <w:rsid w:val="00047CF5"/>
    <w:rsid w:val="00047D29"/>
    <w:rsid w:val="00050150"/>
    <w:rsid w:val="0005075D"/>
    <w:rsid w:val="000532E0"/>
    <w:rsid w:val="00064761"/>
    <w:rsid w:val="00064D89"/>
    <w:rsid w:val="000671C9"/>
    <w:rsid w:val="00071399"/>
    <w:rsid w:val="00072AC5"/>
    <w:rsid w:val="000765EE"/>
    <w:rsid w:val="00083F5C"/>
    <w:rsid w:val="00086D1B"/>
    <w:rsid w:val="000A014E"/>
    <w:rsid w:val="000A131B"/>
    <w:rsid w:val="000A5E02"/>
    <w:rsid w:val="000A5FC0"/>
    <w:rsid w:val="000B1004"/>
    <w:rsid w:val="000B1DF8"/>
    <w:rsid w:val="000B4077"/>
    <w:rsid w:val="000B4EDC"/>
    <w:rsid w:val="000C4C27"/>
    <w:rsid w:val="000C7E0E"/>
    <w:rsid w:val="000D6A3D"/>
    <w:rsid w:val="000E2BB4"/>
    <w:rsid w:val="000E3A13"/>
    <w:rsid w:val="000E441A"/>
    <w:rsid w:val="000E629E"/>
    <w:rsid w:val="00100D6D"/>
    <w:rsid w:val="00101807"/>
    <w:rsid w:val="00113EBF"/>
    <w:rsid w:val="00115174"/>
    <w:rsid w:val="00117B94"/>
    <w:rsid w:val="00126D00"/>
    <w:rsid w:val="00127000"/>
    <w:rsid w:val="0012744E"/>
    <w:rsid w:val="001274AD"/>
    <w:rsid w:val="0013040B"/>
    <w:rsid w:val="00135E5F"/>
    <w:rsid w:val="00136B25"/>
    <w:rsid w:val="0013707B"/>
    <w:rsid w:val="00151DA4"/>
    <w:rsid w:val="0015474D"/>
    <w:rsid w:val="00156D8B"/>
    <w:rsid w:val="00163BB3"/>
    <w:rsid w:val="00165705"/>
    <w:rsid w:val="0017483B"/>
    <w:rsid w:val="00180D8E"/>
    <w:rsid w:val="00185A49"/>
    <w:rsid w:val="001B1033"/>
    <w:rsid w:val="001B1688"/>
    <w:rsid w:val="001B5320"/>
    <w:rsid w:val="001C599C"/>
    <w:rsid w:val="001D5830"/>
    <w:rsid w:val="001E42A1"/>
    <w:rsid w:val="001E540C"/>
    <w:rsid w:val="001F311A"/>
    <w:rsid w:val="002008DA"/>
    <w:rsid w:val="00200C98"/>
    <w:rsid w:val="002018A0"/>
    <w:rsid w:val="00201B4F"/>
    <w:rsid w:val="00212658"/>
    <w:rsid w:val="002250F0"/>
    <w:rsid w:val="00225E46"/>
    <w:rsid w:val="002314F4"/>
    <w:rsid w:val="00236558"/>
    <w:rsid w:val="00236970"/>
    <w:rsid w:val="00245DD5"/>
    <w:rsid w:val="0024622F"/>
    <w:rsid w:val="002629C3"/>
    <w:rsid w:val="002632B7"/>
    <w:rsid w:val="00275FFC"/>
    <w:rsid w:val="002802EE"/>
    <w:rsid w:val="0028227D"/>
    <w:rsid w:val="00282F43"/>
    <w:rsid w:val="00287328"/>
    <w:rsid w:val="002A2AAA"/>
    <w:rsid w:val="002A30AF"/>
    <w:rsid w:val="002A44ED"/>
    <w:rsid w:val="002A6949"/>
    <w:rsid w:val="002B1A4A"/>
    <w:rsid w:val="002B3C9E"/>
    <w:rsid w:val="002B531D"/>
    <w:rsid w:val="002B7AE5"/>
    <w:rsid w:val="002C22FA"/>
    <w:rsid w:val="002C27C8"/>
    <w:rsid w:val="002C31FD"/>
    <w:rsid w:val="002C352E"/>
    <w:rsid w:val="002C42DF"/>
    <w:rsid w:val="002C6692"/>
    <w:rsid w:val="002C6E79"/>
    <w:rsid w:val="002D5EB2"/>
    <w:rsid w:val="002E0914"/>
    <w:rsid w:val="002E3B89"/>
    <w:rsid w:val="002E5B72"/>
    <w:rsid w:val="002F09D9"/>
    <w:rsid w:val="002F71FE"/>
    <w:rsid w:val="00302FBE"/>
    <w:rsid w:val="00305FB2"/>
    <w:rsid w:val="003107BB"/>
    <w:rsid w:val="003107BD"/>
    <w:rsid w:val="00317809"/>
    <w:rsid w:val="00320E8F"/>
    <w:rsid w:val="003220C7"/>
    <w:rsid w:val="00333208"/>
    <w:rsid w:val="00346286"/>
    <w:rsid w:val="00350FA9"/>
    <w:rsid w:val="003511A7"/>
    <w:rsid w:val="003536A0"/>
    <w:rsid w:val="0036028C"/>
    <w:rsid w:val="0036202A"/>
    <w:rsid w:val="0036335D"/>
    <w:rsid w:val="00363A8B"/>
    <w:rsid w:val="00365866"/>
    <w:rsid w:val="003758AA"/>
    <w:rsid w:val="003871FB"/>
    <w:rsid w:val="003904A0"/>
    <w:rsid w:val="003915CE"/>
    <w:rsid w:val="003941F8"/>
    <w:rsid w:val="003942E1"/>
    <w:rsid w:val="003A01A9"/>
    <w:rsid w:val="003A2431"/>
    <w:rsid w:val="003A3618"/>
    <w:rsid w:val="003A4FC3"/>
    <w:rsid w:val="003A7651"/>
    <w:rsid w:val="003A77AD"/>
    <w:rsid w:val="003B3184"/>
    <w:rsid w:val="003B5838"/>
    <w:rsid w:val="003B765D"/>
    <w:rsid w:val="003B7D66"/>
    <w:rsid w:val="003C2FE1"/>
    <w:rsid w:val="003E0A9D"/>
    <w:rsid w:val="003E264B"/>
    <w:rsid w:val="003E4311"/>
    <w:rsid w:val="003E6BE4"/>
    <w:rsid w:val="003F14C6"/>
    <w:rsid w:val="003F562D"/>
    <w:rsid w:val="003F71AB"/>
    <w:rsid w:val="004012FB"/>
    <w:rsid w:val="00404FE9"/>
    <w:rsid w:val="0040513E"/>
    <w:rsid w:val="00406726"/>
    <w:rsid w:val="004068B4"/>
    <w:rsid w:val="00414824"/>
    <w:rsid w:val="004156EB"/>
    <w:rsid w:val="00416DA2"/>
    <w:rsid w:val="00417C24"/>
    <w:rsid w:val="00422E85"/>
    <w:rsid w:val="004316E6"/>
    <w:rsid w:val="00434329"/>
    <w:rsid w:val="00437FFD"/>
    <w:rsid w:val="004428F5"/>
    <w:rsid w:val="00452D4D"/>
    <w:rsid w:val="00462682"/>
    <w:rsid w:val="00463979"/>
    <w:rsid w:val="00472015"/>
    <w:rsid w:val="00474CB3"/>
    <w:rsid w:val="004832CE"/>
    <w:rsid w:val="00484F25"/>
    <w:rsid w:val="0048720C"/>
    <w:rsid w:val="004A1ECD"/>
    <w:rsid w:val="004A4667"/>
    <w:rsid w:val="004B19A4"/>
    <w:rsid w:val="004B7511"/>
    <w:rsid w:val="004C1590"/>
    <w:rsid w:val="004D31CE"/>
    <w:rsid w:val="004F1EA8"/>
    <w:rsid w:val="004F295D"/>
    <w:rsid w:val="004F476C"/>
    <w:rsid w:val="00504239"/>
    <w:rsid w:val="005056F2"/>
    <w:rsid w:val="005119ED"/>
    <w:rsid w:val="00511AB0"/>
    <w:rsid w:val="00512C5C"/>
    <w:rsid w:val="005158A8"/>
    <w:rsid w:val="005322C5"/>
    <w:rsid w:val="00534F92"/>
    <w:rsid w:val="00546A8B"/>
    <w:rsid w:val="005538A8"/>
    <w:rsid w:val="00554E06"/>
    <w:rsid w:val="005557F9"/>
    <w:rsid w:val="005624D2"/>
    <w:rsid w:val="00563FC1"/>
    <w:rsid w:val="00565754"/>
    <w:rsid w:val="00570D9E"/>
    <w:rsid w:val="0057171D"/>
    <w:rsid w:val="00571F24"/>
    <w:rsid w:val="00572964"/>
    <w:rsid w:val="00574384"/>
    <w:rsid w:val="005969A0"/>
    <w:rsid w:val="005A2801"/>
    <w:rsid w:val="005A6D2F"/>
    <w:rsid w:val="005A7E83"/>
    <w:rsid w:val="005B1464"/>
    <w:rsid w:val="005C3B7D"/>
    <w:rsid w:val="005D35B7"/>
    <w:rsid w:val="005D36FA"/>
    <w:rsid w:val="005D5F8A"/>
    <w:rsid w:val="005D6A2C"/>
    <w:rsid w:val="005E2E09"/>
    <w:rsid w:val="005E635D"/>
    <w:rsid w:val="005F23A5"/>
    <w:rsid w:val="005F52AB"/>
    <w:rsid w:val="00603C73"/>
    <w:rsid w:val="00606C6C"/>
    <w:rsid w:val="00613A2E"/>
    <w:rsid w:val="006247DA"/>
    <w:rsid w:val="00651163"/>
    <w:rsid w:val="00651DAA"/>
    <w:rsid w:val="00653F14"/>
    <w:rsid w:val="00657928"/>
    <w:rsid w:val="00666BD4"/>
    <w:rsid w:val="00666C41"/>
    <w:rsid w:val="0067199B"/>
    <w:rsid w:val="00672039"/>
    <w:rsid w:val="006748E1"/>
    <w:rsid w:val="0067797D"/>
    <w:rsid w:val="0068248C"/>
    <w:rsid w:val="00683D26"/>
    <w:rsid w:val="00684809"/>
    <w:rsid w:val="006923E7"/>
    <w:rsid w:val="0069488E"/>
    <w:rsid w:val="00695444"/>
    <w:rsid w:val="00695A4B"/>
    <w:rsid w:val="00697BF6"/>
    <w:rsid w:val="006A33F1"/>
    <w:rsid w:val="006B0388"/>
    <w:rsid w:val="006B5D71"/>
    <w:rsid w:val="006B68DE"/>
    <w:rsid w:val="006C1CF1"/>
    <w:rsid w:val="006C2DFE"/>
    <w:rsid w:val="006C6916"/>
    <w:rsid w:val="006D29AB"/>
    <w:rsid w:val="006D3D4C"/>
    <w:rsid w:val="006E3DEC"/>
    <w:rsid w:val="006F09D6"/>
    <w:rsid w:val="006F6977"/>
    <w:rsid w:val="006F7D04"/>
    <w:rsid w:val="00703941"/>
    <w:rsid w:val="00707917"/>
    <w:rsid w:val="00721E4F"/>
    <w:rsid w:val="00726BDC"/>
    <w:rsid w:val="00734EBB"/>
    <w:rsid w:val="00744B5E"/>
    <w:rsid w:val="00750B32"/>
    <w:rsid w:val="007557DC"/>
    <w:rsid w:val="00756939"/>
    <w:rsid w:val="00760147"/>
    <w:rsid w:val="00761578"/>
    <w:rsid w:val="00770D71"/>
    <w:rsid w:val="007805B5"/>
    <w:rsid w:val="0078064E"/>
    <w:rsid w:val="00781919"/>
    <w:rsid w:val="0078465C"/>
    <w:rsid w:val="00784AD3"/>
    <w:rsid w:val="00785997"/>
    <w:rsid w:val="00790B6D"/>
    <w:rsid w:val="00790C01"/>
    <w:rsid w:val="00792059"/>
    <w:rsid w:val="007922D8"/>
    <w:rsid w:val="00793E35"/>
    <w:rsid w:val="00794817"/>
    <w:rsid w:val="007976B0"/>
    <w:rsid w:val="00797700"/>
    <w:rsid w:val="007A5069"/>
    <w:rsid w:val="007B614C"/>
    <w:rsid w:val="007C0980"/>
    <w:rsid w:val="007D682B"/>
    <w:rsid w:val="007E1764"/>
    <w:rsid w:val="007F7C7D"/>
    <w:rsid w:val="00801FF7"/>
    <w:rsid w:val="008116D6"/>
    <w:rsid w:val="0081633E"/>
    <w:rsid w:val="00820469"/>
    <w:rsid w:val="00823E4D"/>
    <w:rsid w:val="00824DAA"/>
    <w:rsid w:val="00825951"/>
    <w:rsid w:val="0082628F"/>
    <w:rsid w:val="008266A1"/>
    <w:rsid w:val="00841A19"/>
    <w:rsid w:val="00841CA7"/>
    <w:rsid w:val="00844DF6"/>
    <w:rsid w:val="008464B3"/>
    <w:rsid w:val="00852077"/>
    <w:rsid w:val="00852B9D"/>
    <w:rsid w:val="00856A28"/>
    <w:rsid w:val="00860820"/>
    <w:rsid w:val="00863F3F"/>
    <w:rsid w:val="00865E76"/>
    <w:rsid w:val="00871A7F"/>
    <w:rsid w:val="0087259D"/>
    <w:rsid w:val="0088325D"/>
    <w:rsid w:val="008869B3"/>
    <w:rsid w:val="008877D6"/>
    <w:rsid w:val="00891162"/>
    <w:rsid w:val="00896499"/>
    <w:rsid w:val="00897F30"/>
    <w:rsid w:val="008A261D"/>
    <w:rsid w:val="008B584C"/>
    <w:rsid w:val="008C1364"/>
    <w:rsid w:val="008C59B7"/>
    <w:rsid w:val="008D51DE"/>
    <w:rsid w:val="008D6A35"/>
    <w:rsid w:val="008D780F"/>
    <w:rsid w:val="008E3A16"/>
    <w:rsid w:val="008E684D"/>
    <w:rsid w:val="008E6B3C"/>
    <w:rsid w:val="008F60D8"/>
    <w:rsid w:val="00901719"/>
    <w:rsid w:val="0091587C"/>
    <w:rsid w:val="0092025E"/>
    <w:rsid w:val="00921F4F"/>
    <w:rsid w:val="00924480"/>
    <w:rsid w:val="00925F66"/>
    <w:rsid w:val="00930100"/>
    <w:rsid w:val="009339B7"/>
    <w:rsid w:val="00935B3D"/>
    <w:rsid w:val="00940867"/>
    <w:rsid w:val="009413BF"/>
    <w:rsid w:val="0094152A"/>
    <w:rsid w:val="00943609"/>
    <w:rsid w:val="0094605F"/>
    <w:rsid w:val="00957091"/>
    <w:rsid w:val="009619A2"/>
    <w:rsid w:val="00962D57"/>
    <w:rsid w:val="00964E04"/>
    <w:rsid w:val="00973FC0"/>
    <w:rsid w:val="009855A2"/>
    <w:rsid w:val="00987BFF"/>
    <w:rsid w:val="009906D0"/>
    <w:rsid w:val="00991B72"/>
    <w:rsid w:val="00992AF5"/>
    <w:rsid w:val="0099548D"/>
    <w:rsid w:val="009A5875"/>
    <w:rsid w:val="009B3676"/>
    <w:rsid w:val="009B3E8E"/>
    <w:rsid w:val="009B4EAB"/>
    <w:rsid w:val="009C4ED7"/>
    <w:rsid w:val="009C514A"/>
    <w:rsid w:val="009D0E43"/>
    <w:rsid w:val="009D2AD8"/>
    <w:rsid w:val="009E16A0"/>
    <w:rsid w:val="009E3641"/>
    <w:rsid w:val="009E55B3"/>
    <w:rsid w:val="009F45B4"/>
    <w:rsid w:val="00A057D5"/>
    <w:rsid w:val="00A112EC"/>
    <w:rsid w:val="00A20004"/>
    <w:rsid w:val="00A22582"/>
    <w:rsid w:val="00A2432D"/>
    <w:rsid w:val="00A24A95"/>
    <w:rsid w:val="00A2508F"/>
    <w:rsid w:val="00A26182"/>
    <w:rsid w:val="00A26F1F"/>
    <w:rsid w:val="00A30352"/>
    <w:rsid w:val="00A35080"/>
    <w:rsid w:val="00A45B75"/>
    <w:rsid w:val="00A530C5"/>
    <w:rsid w:val="00A5382D"/>
    <w:rsid w:val="00A53FB6"/>
    <w:rsid w:val="00A542DC"/>
    <w:rsid w:val="00A66264"/>
    <w:rsid w:val="00A72D73"/>
    <w:rsid w:val="00A776AF"/>
    <w:rsid w:val="00A80521"/>
    <w:rsid w:val="00A8102C"/>
    <w:rsid w:val="00A81CEA"/>
    <w:rsid w:val="00A83908"/>
    <w:rsid w:val="00A87761"/>
    <w:rsid w:val="00A92B49"/>
    <w:rsid w:val="00A92E32"/>
    <w:rsid w:val="00A951C3"/>
    <w:rsid w:val="00AA69E4"/>
    <w:rsid w:val="00AB0E20"/>
    <w:rsid w:val="00AB39A6"/>
    <w:rsid w:val="00AB4BD8"/>
    <w:rsid w:val="00AB4C59"/>
    <w:rsid w:val="00AB6E7C"/>
    <w:rsid w:val="00AC0DE3"/>
    <w:rsid w:val="00AC705F"/>
    <w:rsid w:val="00AC797D"/>
    <w:rsid w:val="00AD29E6"/>
    <w:rsid w:val="00AD4108"/>
    <w:rsid w:val="00AD7CE4"/>
    <w:rsid w:val="00AF10EE"/>
    <w:rsid w:val="00AF2F83"/>
    <w:rsid w:val="00AF51D0"/>
    <w:rsid w:val="00AF7219"/>
    <w:rsid w:val="00B0031D"/>
    <w:rsid w:val="00B005C6"/>
    <w:rsid w:val="00B01E8D"/>
    <w:rsid w:val="00B1234F"/>
    <w:rsid w:val="00B12E2F"/>
    <w:rsid w:val="00B2187C"/>
    <w:rsid w:val="00B25F87"/>
    <w:rsid w:val="00B27E2C"/>
    <w:rsid w:val="00B30D64"/>
    <w:rsid w:val="00B32EAD"/>
    <w:rsid w:val="00B42C49"/>
    <w:rsid w:val="00B56498"/>
    <w:rsid w:val="00B57BC3"/>
    <w:rsid w:val="00B624C7"/>
    <w:rsid w:val="00B73BF3"/>
    <w:rsid w:val="00B837E7"/>
    <w:rsid w:val="00B851D0"/>
    <w:rsid w:val="00B86CF3"/>
    <w:rsid w:val="00B87125"/>
    <w:rsid w:val="00B97D56"/>
    <w:rsid w:val="00BA2E4A"/>
    <w:rsid w:val="00BB003E"/>
    <w:rsid w:val="00BB6112"/>
    <w:rsid w:val="00BC0CBB"/>
    <w:rsid w:val="00BC21A6"/>
    <w:rsid w:val="00BD03FC"/>
    <w:rsid w:val="00BD040C"/>
    <w:rsid w:val="00BE32C3"/>
    <w:rsid w:val="00BE45D1"/>
    <w:rsid w:val="00BF3179"/>
    <w:rsid w:val="00BF64B8"/>
    <w:rsid w:val="00BF719A"/>
    <w:rsid w:val="00C033FE"/>
    <w:rsid w:val="00C04A9C"/>
    <w:rsid w:val="00C057E9"/>
    <w:rsid w:val="00C06C5E"/>
    <w:rsid w:val="00C12155"/>
    <w:rsid w:val="00C16E05"/>
    <w:rsid w:val="00C27FB8"/>
    <w:rsid w:val="00C30F2B"/>
    <w:rsid w:val="00C33884"/>
    <w:rsid w:val="00C34835"/>
    <w:rsid w:val="00C42D38"/>
    <w:rsid w:val="00C44AF1"/>
    <w:rsid w:val="00C50E18"/>
    <w:rsid w:val="00C62C9E"/>
    <w:rsid w:val="00C64279"/>
    <w:rsid w:val="00C67004"/>
    <w:rsid w:val="00C677A2"/>
    <w:rsid w:val="00C74707"/>
    <w:rsid w:val="00C761AB"/>
    <w:rsid w:val="00C77088"/>
    <w:rsid w:val="00C776F6"/>
    <w:rsid w:val="00C8022F"/>
    <w:rsid w:val="00C82D24"/>
    <w:rsid w:val="00C841FC"/>
    <w:rsid w:val="00C95FA9"/>
    <w:rsid w:val="00CA1684"/>
    <w:rsid w:val="00CA5FAB"/>
    <w:rsid w:val="00CA7E66"/>
    <w:rsid w:val="00CB2876"/>
    <w:rsid w:val="00CB5E0B"/>
    <w:rsid w:val="00CB7BD9"/>
    <w:rsid w:val="00CC0ED5"/>
    <w:rsid w:val="00CC36B6"/>
    <w:rsid w:val="00CC6A06"/>
    <w:rsid w:val="00CD5C6D"/>
    <w:rsid w:val="00CD78B1"/>
    <w:rsid w:val="00CE4A61"/>
    <w:rsid w:val="00CE68D0"/>
    <w:rsid w:val="00CE6E5D"/>
    <w:rsid w:val="00CF0AB6"/>
    <w:rsid w:val="00CF116F"/>
    <w:rsid w:val="00D04295"/>
    <w:rsid w:val="00D128A6"/>
    <w:rsid w:val="00D21B3B"/>
    <w:rsid w:val="00D22D73"/>
    <w:rsid w:val="00D26801"/>
    <w:rsid w:val="00D27822"/>
    <w:rsid w:val="00D35EDC"/>
    <w:rsid w:val="00D372F8"/>
    <w:rsid w:val="00D47444"/>
    <w:rsid w:val="00D50782"/>
    <w:rsid w:val="00D5760D"/>
    <w:rsid w:val="00D6002F"/>
    <w:rsid w:val="00D708FC"/>
    <w:rsid w:val="00D7384C"/>
    <w:rsid w:val="00D753AA"/>
    <w:rsid w:val="00D7608F"/>
    <w:rsid w:val="00D93FF1"/>
    <w:rsid w:val="00D949D6"/>
    <w:rsid w:val="00D952A9"/>
    <w:rsid w:val="00DA5360"/>
    <w:rsid w:val="00DA63C0"/>
    <w:rsid w:val="00DB18ED"/>
    <w:rsid w:val="00DB53A7"/>
    <w:rsid w:val="00DB6559"/>
    <w:rsid w:val="00DC0EFB"/>
    <w:rsid w:val="00DC5FDC"/>
    <w:rsid w:val="00DC661E"/>
    <w:rsid w:val="00DD0671"/>
    <w:rsid w:val="00DD7E1F"/>
    <w:rsid w:val="00DE3584"/>
    <w:rsid w:val="00DF0399"/>
    <w:rsid w:val="00E00D04"/>
    <w:rsid w:val="00E02936"/>
    <w:rsid w:val="00E10124"/>
    <w:rsid w:val="00E10236"/>
    <w:rsid w:val="00E14054"/>
    <w:rsid w:val="00E16B0C"/>
    <w:rsid w:val="00E16D96"/>
    <w:rsid w:val="00E26993"/>
    <w:rsid w:val="00E31EF2"/>
    <w:rsid w:val="00E334FE"/>
    <w:rsid w:val="00E33E38"/>
    <w:rsid w:val="00E41728"/>
    <w:rsid w:val="00E42076"/>
    <w:rsid w:val="00E52294"/>
    <w:rsid w:val="00E54DA4"/>
    <w:rsid w:val="00E615CB"/>
    <w:rsid w:val="00E64EB3"/>
    <w:rsid w:val="00E666FC"/>
    <w:rsid w:val="00E72529"/>
    <w:rsid w:val="00E73DAA"/>
    <w:rsid w:val="00E73FD9"/>
    <w:rsid w:val="00E83A56"/>
    <w:rsid w:val="00E86A44"/>
    <w:rsid w:val="00E93A91"/>
    <w:rsid w:val="00E941B4"/>
    <w:rsid w:val="00E974DF"/>
    <w:rsid w:val="00EA0014"/>
    <w:rsid w:val="00EB6B3C"/>
    <w:rsid w:val="00EB7C93"/>
    <w:rsid w:val="00EC0BA0"/>
    <w:rsid w:val="00EC62E3"/>
    <w:rsid w:val="00EC6C6F"/>
    <w:rsid w:val="00EC6E91"/>
    <w:rsid w:val="00ED2E2F"/>
    <w:rsid w:val="00ED352B"/>
    <w:rsid w:val="00EF5231"/>
    <w:rsid w:val="00F05211"/>
    <w:rsid w:val="00F05E8D"/>
    <w:rsid w:val="00F129CA"/>
    <w:rsid w:val="00F15EEC"/>
    <w:rsid w:val="00F23567"/>
    <w:rsid w:val="00F257BD"/>
    <w:rsid w:val="00F35544"/>
    <w:rsid w:val="00F44A8F"/>
    <w:rsid w:val="00F47238"/>
    <w:rsid w:val="00F53477"/>
    <w:rsid w:val="00F543CC"/>
    <w:rsid w:val="00F5635A"/>
    <w:rsid w:val="00F56644"/>
    <w:rsid w:val="00F6035D"/>
    <w:rsid w:val="00F62DAC"/>
    <w:rsid w:val="00F65323"/>
    <w:rsid w:val="00F664A7"/>
    <w:rsid w:val="00F73C47"/>
    <w:rsid w:val="00F75ACA"/>
    <w:rsid w:val="00F83F46"/>
    <w:rsid w:val="00F85D9E"/>
    <w:rsid w:val="00F91BA6"/>
    <w:rsid w:val="00FA0D5D"/>
    <w:rsid w:val="00FA2AB8"/>
    <w:rsid w:val="00FB3348"/>
    <w:rsid w:val="00FB3625"/>
    <w:rsid w:val="00FB504C"/>
    <w:rsid w:val="00FB770D"/>
    <w:rsid w:val="00FC1933"/>
    <w:rsid w:val="00FC496D"/>
    <w:rsid w:val="00FC57C2"/>
    <w:rsid w:val="00FC6E9F"/>
    <w:rsid w:val="00FE03CA"/>
    <w:rsid w:val="00FE4D01"/>
    <w:rsid w:val="00FF4DD2"/>
    <w:rsid w:val="00FF6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F3D223"/>
  <w15:chartTrackingRefBased/>
  <w15:docId w15:val="{158A1246-00FF-402C-9C15-03A6E5955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6A0"/>
    <w:rPr>
      <w:sz w:val="24"/>
      <w:szCs w:val="24"/>
      <w:lang w:val="fr-FR" w:eastAsia="en-US"/>
    </w:rPr>
  </w:style>
  <w:style w:type="paragraph" w:styleId="Heading1">
    <w:name w:val="heading 1"/>
    <w:basedOn w:val="Normal"/>
    <w:next w:val="Normal"/>
    <w:link w:val="Heading1Char"/>
    <w:qFormat/>
    <w:rsid w:val="00225E46"/>
    <w:pPr>
      <w:keepNext/>
      <w:outlineLvl w:val="0"/>
    </w:pPr>
    <w:rPr>
      <w:b/>
      <w:bCs/>
      <w:sz w:val="28"/>
      <w:lang w:val="ro-RO"/>
    </w:rPr>
  </w:style>
  <w:style w:type="paragraph" w:styleId="Heading2">
    <w:name w:val="heading 2"/>
    <w:basedOn w:val="Normal"/>
    <w:next w:val="Normal"/>
    <w:link w:val="Heading2Char"/>
    <w:qFormat/>
    <w:rsid w:val="00225E46"/>
    <w:pPr>
      <w:keepNext/>
      <w:outlineLvl w:val="1"/>
    </w:pPr>
    <w:rPr>
      <w:b/>
      <w:bCs/>
      <w:sz w:val="32"/>
      <w:lang w:val="ro-RO"/>
    </w:rPr>
  </w:style>
  <w:style w:type="paragraph" w:styleId="Heading3">
    <w:name w:val="heading 3"/>
    <w:basedOn w:val="Normal"/>
    <w:next w:val="Normal"/>
    <w:link w:val="Heading3Char"/>
    <w:qFormat/>
    <w:rsid w:val="00CA5FAB"/>
    <w:pPr>
      <w:keepNext/>
      <w:spacing w:before="240" w:after="60"/>
      <w:outlineLvl w:val="2"/>
    </w:pPr>
    <w:rPr>
      <w:rFonts w:ascii="Arial" w:hAnsi="Arial" w:cs="Arial"/>
      <w:b/>
      <w:bCs/>
      <w:sz w:val="26"/>
      <w:szCs w:val="26"/>
      <w:lang w:val="ro-RO" w:eastAsia="en-GB"/>
    </w:rPr>
  </w:style>
  <w:style w:type="paragraph" w:styleId="Heading4">
    <w:name w:val="heading 4"/>
    <w:basedOn w:val="Normal"/>
    <w:next w:val="Normal"/>
    <w:link w:val="Heading4Char"/>
    <w:qFormat/>
    <w:rsid w:val="00225E46"/>
    <w:pPr>
      <w:keepNext/>
      <w:jc w:val="center"/>
      <w:outlineLvl w:val="3"/>
    </w:pPr>
    <w:rPr>
      <w:rFonts w:ascii="Bookman Old Style" w:hAnsi="Bookman Old Style"/>
      <w:b/>
      <w:sz w:val="28"/>
      <w:u w:val="single"/>
      <w:lang w:val="ro-RO"/>
    </w:rPr>
  </w:style>
  <w:style w:type="paragraph" w:styleId="Heading6">
    <w:name w:val="heading 6"/>
    <w:basedOn w:val="Normal"/>
    <w:next w:val="Normal"/>
    <w:link w:val="Heading6Char"/>
    <w:qFormat/>
    <w:rsid w:val="00CA5FAB"/>
    <w:pPr>
      <w:spacing w:before="240" w:after="60"/>
      <w:outlineLvl w:val="5"/>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112EC"/>
    <w:pPr>
      <w:tabs>
        <w:tab w:val="center" w:pos="4153"/>
        <w:tab w:val="right" w:pos="8306"/>
      </w:tabs>
    </w:pPr>
  </w:style>
  <w:style w:type="paragraph" w:styleId="Footer">
    <w:name w:val="footer"/>
    <w:basedOn w:val="Normal"/>
    <w:link w:val="FooterChar"/>
    <w:rsid w:val="00A112EC"/>
    <w:pPr>
      <w:tabs>
        <w:tab w:val="center" w:pos="4153"/>
        <w:tab w:val="right" w:pos="8306"/>
      </w:tabs>
    </w:pPr>
  </w:style>
  <w:style w:type="character" w:styleId="Hyperlink">
    <w:name w:val="Hyperlink"/>
    <w:uiPriority w:val="99"/>
    <w:rsid w:val="00A112EC"/>
    <w:rPr>
      <w:color w:val="0000FF"/>
      <w:u w:val="single"/>
    </w:rPr>
  </w:style>
  <w:style w:type="character" w:styleId="PageNumber">
    <w:name w:val="page number"/>
    <w:basedOn w:val="DefaultParagraphFont"/>
    <w:rsid w:val="00A112EC"/>
  </w:style>
  <w:style w:type="paragraph" w:styleId="HTMLPreformatted">
    <w:name w:val="HTML Preformatted"/>
    <w:basedOn w:val="Normal"/>
    <w:link w:val="HTMLPreformattedChar"/>
    <w:rsid w:val="00A11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rPr>
  </w:style>
  <w:style w:type="character" w:customStyle="1" w:styleId="tpa1">
    <w:name w:val="tpa1"/>
    <w:basedOn w:val="DefaultParagraphFont"/>
    <w:rsid w:val="00A112EC"/>
  </w:style>
  <w:style w:type="paragraph" w:customStyle="1" w:styleId="StyleJustified">
    <w:name w:val="Style Justified"/>
    <w:basedOn w:val="Normal"/>
    <w:rsid w:val="00CA5FAB"/>
    <w:pPr>
      <w:jc w:val="both"/>
    </w:pPr>
    <w:rPr>
      <w:szCs w:val="20"/>
    </w:rPr>
  </w:style>
  <w:style w:type="table" w:styleId="TableGrid">
    <w:name w:val="Table Grid"/>
    <w:basedOn w:val="TableNormal"/>
    <w:rsid w:val="00CA5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A5FAB"/>
    <w:pPr>
      <w:spacing w:after="120"/>
    </w:pPr>
    <w:rPr>
      <w:lang w:val="x-none" w:eastAsia="x-none"/>
    </w:rPr>
  </w:style>
  <w:style w:type="paragraph" w:styleId="BodyTextIndent2">
    <w:name w:val="Body Text Indent 2"/>
    <w:basedOn w:val="Normal"/>
    <w:link w:val="BodyTextIndent2Char"/>
    <w:rsid w:val="00CA5FAB"/>
    <w:pPr>
      <w:spacing w:after="120" w:line="480" w:lineRule="auto"/>
      <w:ind w:left="360"/>
    </w:pPr>
  </w:style>
  <w:style w:type="paragraph" w:styleId="BodyTextIndent">
    <w:name w:val="Body Text Indent"/>
    <w:basedOn w:val="Normal"/>
    <w:link w:val="BodyTextIndentChar"/>
    <w:rsid w:val="00CA5FAB"/>
    <w:pPr>
      <w:spacing w:after="120"/>
      <w:ind w:left="360"/>
    </w:pPr>
  </w:style>
  <w:style w:type="character" w:customStyle="1" w:styleId="do1">
    <w:name w:val="do1"/>
    <w:rsid w:val="00CA5FAB"/>
    <w:rPr>
      <w:b/>
      <w:bCs/>
      <w:sz w:val="26"/>
      <w:szCs w:val="26"/>
    </w:rPr>
  </w:style>
  <w:style w:type="character" w:customStyle="1" w:styleId="tal1">
    <w:name w:val="tal1"/>
    <w:basedOn w:val="DefaultParagraphFont"/>
    <w:rsid w:val="00CA5FAB"/>
  </w:style>
  <w:style w:type="paragraph" w:customStyle="1" w:styleId="Stil">
    <w:name w:val="Stil"/>
    <w:rsid w:val="00707917"/>
    <w:pPr>
      <w:widowControl w:val="0"/>
      <w:autoSpaceDE w:val="0"/>
      <w:autoSpaceDN w:val="0"/>
      <w:adjustRightInd w:val="0"/>
    </w:pPr>
    <w:rPr>
      <w:sz w:val="24"/>
      <w:szCs w:val="24"/>
      <w:lang w:val="ro-RO" w:eastAsia="ro-RO"/>
    </w:rPr>
  </w:style>
  <w:style w:type="character" w:customStyle="1" w:styleId="preambul1">
    <w:name w:val="preambul1"/>
    <w:rsid w:val="00113EBF"/>
    <w:rPr>
      <w:i/>
      <w:iCs/>
      <w:color w:val="000000"/>
    </w:rPr>
  </w:style>
  <w:style w:type="paragraph" w:styleId="FootnoteText">
    <w:name w:val="footnote text"/>
    <w:basedOn w:val="Normal"/>
    <w:link w:val="FootnoteTextChar"/>
    <w:semiHidden/>
    <w:rsid w:val="00E16D96"/>
    <w:rPr>
      <w:sz w:val="20"/>
      <w:szCs w:val="20"/>
      <w:lang w:val="ro-RO" w:eastAsia="ro-RO"/>
    </w:rPr>
  </w:style>
  <w:style w:type="paragraph" w:customStyle="1" w:styleId="type">
    <w:name w:val="type"/>
    <w:basedOn w:val="Normal"/>
    <w:rsid w:val="00E16D96"/>
    <w:pPr>
      <w:spacing w:before="100" w:beforeAutospacing="1" w:after="100" w:afterAutospacing="1"/>
    </w:pPr>
    <w:rPr>
      <w:rFonts w:ascii="Arial" w:hAnsi="Arial" w:cs="Arial"/>
      <w:color w:val="003399"/>
      <w:sz w:val="32"/>
      <w:szCs w:val="32"/>
      <w:lang w:val="ro-RO"/>
    </w:rPr>
  </w:style>
  <w:style w:type="character" w:styleId="Strong">
    <w:name w:val="Strong"/>
    <w:qFormat/>
    <w:rsid w:val="00AF51D0"/>
    <w:rPr>
      <w:b/>
      <w:bCs/>
    </w:rPr>
  </w:style>
  <w:style w:type="character" w:customStyle="1" w:styleId="searchidx0">
    <w:name w:val="search_idx_0"/>
    <w:basedOn w:val="DefaultParagraphFont"/>
    <w:rsid w:val="00726BDC"/>
  </w:style>
  <w:style w:type="character" w:customStyle="1" w:styleId="searchidx1">
    <w:name w:val="search_idx_1"/>
    <w:basedOn w:val="DefaultParagraphFont"/>
    <w:rsid w:val="00726BDC"/>
  </w:style>
  <w:style w:type="character" w:customStyle="1" w:styleId="searchidx01">
    <w:name w:val="search_idx_01"/>
    <w:rsid w:val="00726BDC"/>
    <w:rPr>
      <w:color w:val="000000"/>
      <w:shd w:val="clear" w:color="auto" w:fill="FFD700"/>
    </w:rPr>
  </w:style>
  <w:style w:type="character" w:customStyle="1" w:styleId="searchidx11">
    <w:name w:val="search_idx_11"/>
    <w:rsid w:val="00726BDC"/>
    <w:rPr>
      <w:color w:val="000000"/>
      <w:shd w:val="clear" w:color="auto" w:fill="7CFC00"/>
    </w:rPr>
  </w:style>
  <w:style w:type="paragraph" w:styleId="Title">
    <w:name w:val="Title"/>
    <w:basedOn w:val="Normal"/>
    <w:link w:val="TitleChar"/>
    <w:qFormat/>
    <w:rsid w:val="00225E46"/>
    <w:pPr>
      <w:jc w:val="center"/>
    </w:pPr>
    <w:rPr>
      <w:rFonts w:ascii="Book Antiqua" w:hAnsi="Book Antiqua"/>
      <w:sz w:val="36"/>
      <w:szCs w:val="36"/>
      <w:lang w:val="ro-RO"/>
    </w:rPr>
  </w:style>
  <w:style w:type="paragraph" w:styleId="Subtitle">
    <w:name w:val="Subtitle"/>
    <w:basedOn w:val="Normal"/>
    <w:link w:val="SubtitleChar"/>
    <w:qFormat/>
    <w:rsid w:val="00225E46"/>
    <w:pPr>
      <w:jc w:val="both"/>
    </w:pPr>
    <w:rPr>
      <w:rFonts w:ascii="Bookman Old Style" w:hAnsi="Bookman Old Style"/>
      <w:sz w:val="32"/>
      <w:szCs w:val="20"/>
      <w:lang w:val="ro-RO"/>
    </w:rPr>
  </w:style>
  <w:style w:type="paragraph" w:customStyle="1" w:styleId="rvps1">
    <w:name w:val="rvps1"/>
    <w:basedOn w:val="Normal"/>
    <w:rsid w:val="00225E46"/>
    <w:pPr>
      <w:spacing w:before="100" w:beforeAutospacing="1" w:after="100" w:afterAutospacing="1"/>
    </w:pPr>
    <w:rPr>
      <w:lang w:val="en-US"/>
    </w:rPr>
  </w:style>
  <w:style w:type="character" w:customStyle="1" w:styleId="rvts7">
    <w:name w:val="rvts7"/>
    <w:basedOn w:val="DefaultParagraphFont"/>
    <w:rsid w:val="00225E46"/>
  </w:style>
  <w:style w:type="character" w:styleId="FollowedHyperlink">
    <w:name w:val="FollowedHyperlink"/>
    <w:rsid w:val="00225E46"/>
    <w:rPr>
      <w:color w:val="800080"/>
      <w:u w:val="single"/>
    </w:rPr>
  </w:style>
  <w:style w:type="character" w:styleId="CommentReference">
    <w:name w:val="annotation reference"/>
    <w:semiHidden/>
    <w:rsid w:val="00AB39A6"/>
    <w:rPr>
      <w:sz w:val="16"/>
      <w:szCs w:val="16"/>
    </w:rPr>
  </w:style>
  <w:style w:type="paragraph" w:styleId="CommentText">
    <w:name w:val="annotation text"/>
    <w:basedOn w:val="Normal"/>
    <w:link w:val="CommentTextChar"/>
    <w:semiHidden/>
    <w:rsid w:val="00AB39A6"/>
    <w:rPr>
      <w:sz w:val="20"/>
      <w:szCs w:val="20"/>
      <w:lang w:val="en-US"/>
    </w:rPr>
  </w:style>
  <w:style w:type="paragraph" w:styleId="CommentSubject">
    <w:name w:val="annotation subject"/>
    <w:basedOn w:val="CommentText"/>
    <w:next w:val="CommentText"/>
    <w:link w:val="CommentSubjectChar"/>
    <w:semiHidden/>
    <w:rsid w:val="00C841FC"/>
    <w:rPr>
      <w:b/>
      <w:bCs/>
      <w:lang w:val="fr-FR"/>
    </w:rPr>
  </w:style>
  <w:style w:type="paragraph" w:styleId="BalloonText">
    <w:name w:val="Balloon Text"/>
    <w:basedOn w:val="Normal"/>
    <w:link w:val="BalloonTextChar"/>
    <w:semiHidden/>
    <w:rsid w:val="00C841FC"/>
    <w:rPr>
      <w:rFonts w:ascii="Tahoma" w:hAnsi="Tahoma" w:cs="Tahoma"/>
      <w:sz w:val="16"/>
      <w:szCs w:val="16"/>
    </w:rPr>
  </w:style>
  <w:style w:type="character" w:customStyle="1" w:styleId="yshortcuts">
    <w:name w:val="yshortcuts"/>
    <w:basedOn w:val="DefaultParagraphFont"/>
    <w:rsid w:val="00666BD4"/>
  </w:style>
  <w:style w:type="character" w:styleId="FootnoteReference">
    <w:name w:val="footnote reference"/>
    <w:rsid w:val="0057171D"/>
    <w:rPr>
      <w:rFonts w:ascii="Arial Narrow" w:hAnsi="Arial Narrow"/>
      <w:b/>
      <w:sz w:val="20"/>
      <w:vertAlign w:val="superscript"/>
    </w:rPr>
  </w:style>
  <w:style w:type="paragraph" w:customStyle="1" w:styleId="3Titlu">
    <w:name w:val="3.Titlu"/>
    <w:basedOn w:val="Normal"/>
    <w:rsid w:val="0057171D"/>
    <w:pPr>
      <w:jc w:val="center"/>
    </w:pPr>
    <w:rPr>
      <w:rFonts w:ascii="Arial" w:hAnsi="Arial"/>
      <w:b/>
      <w:spacing w:val="-4"/>
      <w:szCs w:val="20"/>
      <w:lang w:val="ro-RO"/>
    </w:rPr>
  </w:style>
  <w:style w:type="paragraph" w:customStyle="1" w:styleId="6Text">
    <w:name w:val="6.Text"/>
    <w:basedOn w:val="Normal"/>
    <w:rsid w:val="00F5635A"/>
    <w:pPr>
      <w:ind w:firstLine="454"/>
      <w:jc w:val="both"/>
    </w:pPr>
    <w:rPr>
      <w:rFonts w:ascii="Arial" w:hAnsi="Arial" w:cs="Arial"/>
      <w:sz w:val="20"/>
      <w:szCs w:val="20"/>
      <w:lang w:val="ro-RO"/>
    </w:rPr>
  </w:style>
  <w:style w:type="character" w:customStyle="1" w:styleId="rvts12">
    <w:name w:val="rvts12"/>
    <w:basedOn w:val="DefaultParagraphFont"/>
    <w:rsid w:val="00F5635A"/>
  </w:style>
  <w:style w:type="character" w:customStyle="1" w:styleId="rvts10">
    <w:name w:val="rvts10"/>
    <w:basedOn w:val="DefaultParagraphFont"/>
    <w:rsid w:val="00F5635A"/>
  </w:style>
  <w:style w:type="character" w:customStyle="1" w:styleId="rvts9">
    <w:name w:val="rvts9"/>
    <w:basedOn w:val="DefaultParagraphFont"/>
    <w:rsid w:val="00F5635A"/>
  </w:style>
  <w:style w:type="character" w:customStyle="1" w:styleId="rvts8">
    <w:name w:val="rvts8"/>
    <w:basedOn w:val="DefaultParagraphFont"/>
    <w:rsid w:val="00F5635A"/>
  </w:style>
  <w:style w:type="paragraph" w:customStyle="1" w:styleId="Listparagraf1">
    <w:name w:val="Listă paragraf1"/>
    <w:basedOn w:val="Normal"/>
    <w:qFormat/>
    <w:rsid w:val="00A53FB6"/>
    <w:pPr>
      <w:spacing w:after="200" w:line="276" w:lineRule="auto"/>
      <w:ind w:left="720"/>
      <w:contextualSpacing/>
    </w:pPr>
    <w:rPr>
      <w:rFonts w:ascii="Calibri" w:hAnsi="Calibri" w:cs="Arial"/>
      <w:sz w:val="22"/>
      <w:szCs w:val="22"/>
      <w:lang w:val="ro-RO"/>
    </w:rPr>
  </w:style>
  <w:style w:type="paragraph" w:customStyle="1" w:styleId="StyleNormalenunt">
    <w:name w:val="Style Normal enunt +"/>
    <w:basedOn w:val="Normal"/>
    <w:rsid w:val="00852B9D"/>
    <w:pPr>
      <w:numPr>
        <w:numId w:val="2"/>
      </w:numPr>
    </w:pPr>
    <w:rPr>
      <w:lang w:val="en-US"/>
    </w:rPr>
  </w:style>
  <w:style w:type="character" w:styleId="Emphasis">
    <w:name w:val="Emphasis"/>
    <w:qFormat/>
    <w:rsid w:val="00852B9D"/>
    <w:rPr>
      <w:i/>
      <w:iCs/>
    </w:rPr>
  </w:style>
  <w:style w:type="character" w:customStyle="1" w:styleId="BodyTextChar">
    <w:name w:val="Body Text Char"/>
    <w:link w:val="BodyText"/>
    <w:rsid w:val="00117B94"/>
    <w:rPr>
      <w:sz w:val="24"/>
      <w:szCs w:val="24"/>
    </w:rPr>
  </w:style>
  <w:style w:type="paragraph" w:customStyle="1" w:styleId="Default">
    <w:name w:val="Default"/>
    <w:rsid w:val="005F23A5"/>
    <w:pPr>
      <w:autoSpaceDE w:val="0"/>
      <w:autoSpaceDN w:val="0"/>
      <w:adjustRightInd w:val="0"/>
    </w:pPr>
    <w:rPr>
      <w:rFonts w:ascii="Cambria" w:hAnsi="Cambria" w:cs="Cambria"/>
      <w:color w:val="000000"/>
      <w:sz w:val="24"/>
      <w:szCs w:val="24"/>
      <w:lang w:val="en-US" w:eastAsia="en-US"/>
    </w:rPr>
  </w:style>
  <w:style w:type="paragraph" w:styleId="ListParagraph">
    <w:name w:val="List Paragraph"/>
    <w:basedOn w:val="Normal"/>
    <w:uiPriority w:val="34"/>
    <w:qFormat/>
    <w:rsid w:val="001274AD"/>
    <w:pPr>
      <w:spacing w:after="200" w:line="276" w:lineRule="auto"/>
      <w:ind w:left="720"/>
      <w:contextualSpacing/>
    </w:pPr>
    <w:rPr>
      <w:rFonts w:ascii="Calibri" w:hAnsi="Calibri" w:cs="Arial"/>
      <w:sz w:val="22"/>
      <w:szCs w:val="22"/>
      <w:lang w:val="ro-RO"/>
    </w:rPr>
  </w:style>
  <w:style w:type="character" w:customStyle="1" w:styleId="Heading1Char">
    <w:name w:val="Heading 1 Char"/>
    <w:link w:val="Heading1"/>
    <w:rsid w:val="001274AD"/>
    <w:rPr>
      <w:b/>
      <w:bCs/>
      <w:sz w:val="28"/>
      <w:szCs w:val="24"/>
      <w:lang w:eastAsia="en-US"/>
    </w:rPr>
  </w:style>
  <w:style w:type="character" w:customStyle="1" w:styleId="Heading2Char">
    <w:name w:val="Heading 2 Char"/>
    <w:link w:val="Heading2"/>
    <w:rsid w:val="001274AD"/>
    <w:rPr>
      <w:b/>
      <w:bCs/>
      <w:sz w:val="32"/>
      <w:szCs w:val="24"/>
      <w:lang w:eastAsia="en-US"/>
    </w:rPr>
  </w:style>
  <w:style w:type="character" w:customStyle="1" w:styleId="Heading4Char">
    <w:name w:val="Heading 4 Char"/>
    <w:link w:val="Heading4"/>
    <w:rsid w:val="001274AD"/>
    <w:rPr>
      <w:rFonts w:ascii="Bookman Old Style" w:hAnsi="Bookman Old Style"/>
      <w:b/>
      <w:sz w:val="28"/>
      <w:szCs w:val="24"/>
      <w:u w:val="single"/>
      <w:lang w:eastAsia="en-US"/>
    </w:rPr>
  </w:style>
  <w:style w:type="character" w:customStyle="1" w:styleId="HeaderChar">
    <w:name w:val="Header Char"/>
    <w:link w:val="Header"/>
    <w:rsid w:val="001274AD"/>
    <w:rPr>
      <w:sz w:val="24"/>
      <w:szCs w:val="24"/>
      <w:lang w:val="fr-FR" w:eastAsia="en-US"/>
    </w:rPr>
  </w:style>
  <w:style w:type="character" w:customStyle="1" w:styleId="FooterChar">
    <w:name w:val="Footer Char"/>
    <w:link w:val="Footer"/>
    <w:rsid w:val="001274AD"/>
    <w:rPr>
      <w:sz w:val="24"/>
      <w:szCs w:val="24"/>
      <w:lang w:val="fr-FR" w:eastAsia="en-US"/>
    </w:rPr>
  </w:style>
  <w:style w:type="character" w:customStyle="1" w:styleId="TitleChar">
    <w:name w:val="Title Char"/>
    <w:link w:val="Title"/>
    <w:rsid w:val="001274AD"/>
    <w:rPr>
      <w:rFonts w:ascii="Book Antiqua" w:hAnsi="Book Antiqua"/>
      <w:sz w:val="36"/>
      <w:szCs w:val="36"/>
      <w:lang w:eastAsia="en-US"/>
    </w:rPr>
  </w:style>
  <w:style w:type="character" w:customStyle="1" w:styleId="SubtitleChar">
    <w:name w:val="Subtitle Char"/>
    <w:link w:val="Subtitle"/>
    <w:rsid w:val="001274AD"/>
    <w:rPr>
      <w:rFonts w:ascii="Bookman Old Style" w:hAnsi="Bookman Old Style"/>
      <w:sz w:val="32"/>
      <w:lang w:eastAsia="en-US"/>
    </w:rPr>
  </w:style>
  <w:style w:type="character" w:customStyle="1" w:styleId="BodyTextIndentChar">
    <w:name w:val="Body Text Indent Char"/>
    <w:link w:val="BodyTextIndent"/>
    <w:rsid w:val="001274AD"/>
    <w:rPr>
      <w:sz w:val="24"/>
      <w:szCs w:val="24"/>
      <w:lang w:val="fr-FR" w:eastAsia="en-US"/>
    </w:rPr>
  </w:style>
  <w:style w:type="character" w:customStyle="1" w:styleId="FootnoteTextChar">
    <w:name w:val="Footnote Text Char"/>
    <w:basedOn w:val="DefaultParagraphFont"/>
    <w:link w:val="FootnoteText"/>
    <w:semiHidden/>
    <w:rsid w:val="001274AD"/>
  </w:style>
  <w:style w:type="character" w:customStyle="1" w:styleId="CommentTextChar">
    <w:name w:val="Comment Text Char"/>
    <w:link w:val="CommentText"/>
    <w:semiHidden/>
    <w:rsid w:val="001274AD"/>
    <w:rPr>
      <w:lang w:val="en-US" w:eastAsia="en-US"/>
    </w:rPr>
  </w:style>
  <w:style w:type="character" w:customStyle="1" w:styleId="CommentSubjectChar">
    <w:name w:val="Comment Subject Char"/>
    <w:link w:val="CommentSubject"/>
    <w:semiHidden/>
    <w:rsid w:val="001274AD"/>
    <w:rPr>
      <w:b/>
      <w:bCs/>
      <w:lang w:val="fr-FR" w:eastAsia="en-US"/>
    </w:rPr>
  </w:style>
  <w:style w:type="character" w:customStyle="1" w:styleId="BalloonTextChar">
    <w:name w:val="Balloon Text Char"/>
    <w:link w:val="BalloonText"/>
    <w:semiHidden/>
    <w:rsid w:val="001274AD"/>
    <w:rPr>
      <w:rFonts w:ascii="Tahoma" w:hAnsi="Tahoma" w:cs="Tahoma"/>
      <w:sz w:val="16"/>
      <w:szCs w:val="16"/>
      <w:lang w:val="fr-FR" w:eastAsia="en-US"/>
    </w:rPr>
  </w:style>
  <w:style w:type="character" w:customStyle="1" w:styleId="Heading3Char">
    <w:name w:val="Heading 3 Char"/>
    <w:link w:val="Heading3"/>
    <w:rsid w:val="00F62DAC"/>
    <w:rPr>
      <w:rFonts w:ascii="Arial" w:hAnsi="Arial" w:cs="Arial"/>
      <w:b/>
      <w:bCs/>
      <w:sz w:val="26"/>
      <w:szCs w:val="26"/>
      <w:lang w:val="ro-RO" w:eastAsia="en-GB"/>
    </w:rPr>
  </w:style>
  <w:style w:type="character" w:customStyle="1" w:styleId="Heading6Char">
    <w:name w:val="Heading 6 Char"/>
    <w:link w:val="Heading6"/>
    <w:rsid w:val="00F62DAC"/>
    <w:rPr>
      <w:b/>
      <w:bCs/>
      <w:sz w:val="22"/>
      <w:szCs w:val="22"/>
    </w:rPr>
  </w:style>
  <w:style w:type="character" w:customStyle="1" w:styleId="HTMLPreformattedChar">
    <w:name w:val="HTML Preformatted Char"/>
    <w:link w:val="HTMLPreformatted"/>
    <w:rsid w:val="00F62DAC"/>
    <w:rPr>
      <w:rFonts w:ascii="Courier New" w:hAnsi="Courier New" w:cs="Courier New"/>
      <w:color w:val="000000"/>
    </w:rPr>
  </w:style>
  <w:style w:type="character" w:customStyle="1" w:styleId="BodyTextIndent2Char">
    <w:name w:val="Body Text Indent 2 Char"/>
    <w:link w:val="BodyTextIndent2"/>
    <w:rsid w:val="00F62DAC"/>
    <w:rPr>
      <w:sz w:val="24"/>
      <w:szCs w:val="24"/>
      <w:lang w:val="fr-FR"/>
    </w:rPr>
  </w:style>
  <w:style w:type="character" w:customStyle="1" w:styleId="articol1">
    <w:name w:val="articol1"/>
    <w:rsid w:val="00F62DAC"/>
    <w:rPr>
      <w:b/>
      <w:bCs/>
      <w:color w:val="0095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19711">
      <w:bodyDiv w:val="1"/>
      <w:marLeft w:val="0"/>
      <w:marRight w:val="0"/>
      <w:marTop w:val="0"/>
      <w:marBottom w:val="0"/>
      <w:divBdr>
        <w:top w:val="none" w:sz="0" w:space="0" w:color="auto"/>
        <w:left w:val="none" w:sz="0" w:space="0" w:color="auto"/>
        <w:bottom w:val="none" w:sz="0" w:space="0" w:color="auto"/>
        <w:right w:val="none" w:sz="0" w:space="0" w:color="auto"/>
      </w:divBdr>
    </w:div>
    <w:div w:id="492531253">
      <w:bodyDiv w:val="1"/>
      <w:marLeft w:val="0"/>
      <w:marRight w:val="0"/>
      <w:marTop w:val="0"/>
      <w:marBottom w:val="0"/>
      <w:divBdr>
        <w:top w:val="none" w:sz="0" w:space="0" w:color="auto"/>
        <w:left w:val="none" w:sz="0" w:space="0" w:color="auto"/>
        <w:bottom w:val="none" w:sz="0" w:space="0" w:color="auto"/>
        <w:right w:val="none" w:sz="0" w:space="0" w:color="auto"/>
      </w:divBdr>
    </w:div>
    <w:div w:id="505291818">
      <w:bodyDiv w:val="1"/>
      <w:marLeft w:val="0"/>
      <w:marRight w:val="0"/>
      <w:marTop w:val="0"/>
      <w:marBottom w:val="0"/>
      <w:divBdr>
        <w:top w:val="none" w:sz="0" w:space="0" w:color="auto"/>
        <w:left w:val="none" w:sz="0" w:space="0" w:color="auto"/>
        <w:bottom w:val="none" w:sz="0" w:space="0" w:color="auto"/>
        <w:right w:val="none" w:sz="0" w:space="0" w:color="auto"/>
      </w:divBdr>
    </w:div>
    <w:div w:id="585502503">
      <w:bodyDiv w:val="1"/>
      <w:marLeft w:val="0"/>
      <w:marRight w:val="0"/>
      <w:marTop w:val="0"/>
      <w:marBottom w:val="0"/>
      <w:divBdr>
        <w:top w:val="none" w:sz="0" w:space="0" w:color="auto"/>
        <w:left w:val="none" w:sz="0" w:space="0" w:color="auto"/>
        <w:bottom w:val="none" w:sz="0" w:space="0" w:color="auto"/>
        <w:right w:val="none" w:sz="0" w:space="0" w:color="auto"/>
      </w:divBdr>
    </w:div>
    <w:div w:id="619651676">
      <w:bodyDiv w:val="1"/>
      <w:marLeft w:val="0"/>
      <w:marRight w:val="0"/>
      <w:marTop w:val="0"/>
      <w:marBottom w:val="0"/>
      <w:divBdr>
        <w:top w:val="none" w:sz="0" w:space="0" w:color="auto"/>
        <w:left w:val="none" w:sz="0" w:space="0" w:color="auto"/>
        <w:bottom w:val="none" w:sz="0" w:space="0" w:color="auto"/>
        <w:right w:val="none" w:sz="0" w:space="0" w:color="auto"/>
      </w:divBdr>
    </w:div>
    <w:div w:id="894001994">
      <w:bodyDiv w:val="1"/>
      <w:marLeft w:val="0"/>
      <w:marRight w:val="0"/>
      <w:marTop w:val="0"/>
      <w:marBottom w:val="0"/>
      <w:divBdr>
        <w:top w:val="none" w:sz="0" w:space="0" w:color="auto"/>
        <w:left w:val="none" w:sz="0" w:space="0" w:color="auto"/>
        <w:bottom w:val="none" w:sz="0" w:space="0" w:color="auto"/>
        <w:right w:val="none" w:sz="0" w:space="0" w:color="auto"/>
      </w:divBdr>
    </w:div>
    <w:div w:id="895430989">
      <w:bodyDiv w:val="1"/>
      <w:marLeft w:val="0"/>
      <w:marRight w:val="0"/>
      <w:marTop w:val="0"/>
      <w:marBottom w:val="0"/>
      <w:divBdr>
        <w:top w:val="none" w:sz="0" w:space="0" w:color="auto"/>
        <w:left w:val="none" w:sz="0" w:space="0" w:color="auto"/>
        <w:bottom w:val="none" w:sz="0" w:space="0" w:color="auto"/>
        <w:right w:val="none" w:sz="0" w:space="0" w:color="auto"/>
      </w:divBdr>
    </w:div>
    <w:div w:id="1005210883">
      <w:bodyDiv w:val="1"/>
      <w:marLeft w:val="0"/>
      <w:marRight w:val="0"/>
      <w:marTop w:val="0"/>
      <w:marBottom w:val="0"/>
      <w:divBdr>
        <w:top w:val="none" w:sz="0" w:space="0" w:color="auto"/>
        <w:left w:val="none" w:sz="0" w:space="0" w:color="auto"/>
        <w:bottom w:val="none" w:sz="0" w:space="0" w:color="auto"/>
        <w:right w:val="none" w:sz="0" w:space="0" w:color="auto"/>
      </w:divBdr>
    </w:div>
    <w:div w:id="1155799936">
      <w:bodyDiv w:val="1"/>
      <w:marLeft w:val="0"/>
      <w:marRight w:val="0"/>
      <w:marTop w:val="0"/>
      <w:marBottom w:val="0"/>
      <w:divBdr>
        <w:top w:val="none" w:sz="0" w:space="0" w:color="auto"/>
        <w:left w:val="none" w:sz="0" w:space="0" w:color="auto"/>
        <w:bottom w:val="none" w:sz="0" w:space="0" w:color="auto"/>
        <w:right w:val="none" w:sz="0" w:space="0" w:color="auto"/>
      </w:divBdr>
    </w:div>
    <w:div w:id="1278104956">
      <w:bodyDiv w:val="1"/>
      <w:marLeft w:val="0"/>
      <w:marRight w:val="0"/>
      <w:marTop w:val="0"/>
      <w:marBottom w:val="0"/>
      <w:divBdr>
        <w:top w:val="none" w:sz="0" w:space="0" w:color="auto"/>
        <w:left w:val="none" w:sz="0" w:space="0" w:color="auto"/>
        <w:bottom w:val="none" w:sz="0" w:space="0" w:color="auto"/>
        <w:right w:val="none" w:sz="0" w:space="0" w:color="auto"/>
      </w:divBdr>
    </w:div>
    <w:div w:id="1364162964">
      <w:bodyDiv w:val="1"/>
      <w:marLeft w:val="0"/>
      <w:marRight w:val="0"/>
      <w:marTop w:val="0"/>
      <w:marBottom w:val="0"/>
      <w:divBdr>
        <w:top w:val="none" w:sz="0" w:space="0" w:color="auto"/>
        <w:left w:val="none" w:sz="0" w:space="0" w:color="auto"/>
        <w:bottom w:val="none" w:sz="0" w:space="0" w:color="auto"/>
        <w:right w:val="none" w:sz="0" w:space="0" w:color="auto"/>
      </w:divBdr>
    </w:div>
    <w:div w:id="1383678663">
      <w:bodyDiv w:val="1"/>
      <w:marLeft w:val="0"/>
      <w:marRight w:val="0"/>
      <w:marTop w:val="0"/>
      <w:marBottom w:val="0"/>
      <w:divBdr>
        <w:top w:val="none" w:sz="0" w:space="0" w:color="auto"/>
        <w:left w:val="none" w:sz="0" w:space="0" w:color="auto"/>
        <w:bottom w:val="none" w:sz="0" w:space="0" w:color="auto"/>
        <w:right w:val="none" w:sz="0" w:space="0" w:color="auto"/>
      </w:divBdr>
    </w:div>
    <w:div w:id="1431926871">
      <w:bodyDiv w:val="1"/>
      <w:marLeft w:val="0"/>
      <w:marRight w:val="0"/>
      <w:marTop w:val="0"/>
      <w:marBottom w:val="0"/>
      <w:divBdr>
        <w:top w:val="none" w:sz="0" w:space="0" w:color="auto"/>
        <w:left w:val="none" w:sz="0" w:space="0" w:color="auto"/>
        <w:bottom w:val="none" w:sz="0" w:space="0" w:color="auto"/>
        <w:right w:val="none" w:sz="0" w:space="0" w:color="auto"/>
      </w:divBdr>
    </w:div>
    <w:div w:id="1466464442">
      <w:bodyDiv w:val="1"/>
      <w:marLeft w:val="0"/>
      <w:marRight w:val="0"/>
      <w:marTop w:val="0"/>
      <w:marBottom w:val="0"/>
      <w:divBdr>
        <w:top w:val="none" w:sz="0" w:space="0" w:color="auto"/>
        <w:left w:val="none" w:sz="0" w:space="0" w:color="auto"/>
        <w:bottom w:val="none" w:sz="0" w:space="0" w:color="auto"/>
        <w:right w:val="none" w:sz="0" w:space="0" w:color="auto"/>
      </w:divBdr>
    </w:div>
    <w:div w:id="1475640944">
      <w:bodyDiv w:val="1"/>
      <w:marLeft w:val="0"/>
      <w:marRight w:val="0"/>
      <w:marTop w:val="0"/>
      <w:marBottom w:val="0"/>
      <w:divBdr>
        <w:top w:val="none" w:sz="0" w:space="0" w:color="auto"/>
        <w:left w:val="none" w:sz="0" w:space="0" w:color="auto"/>
        <w:bottom w:val="none" w:sz="0" w:space="0" w:color="auto"/>
        <w:right w:val="none" w:sz="0" w:space="0" w:color="auto"/>
      </w:divBdr>
    </w:div>
    <w:div w:id="1542940200">
      <w:bodyDiv w:val="1"/>
      <w:marLeft w:val="0"/>
      <w:marRight w:val="0"/>
      <w:marTop w:val="0"/>
      <w:marBottom w:val="0"/>
      <w:divBdr>
        <w:top w:val="none" w:sz="0" w:space="0" w:color="auto"/>
        <w:left w:val="none" w:sz="0" w:space="0" w:color="auto"/>
        <w:bottom w:val="none" w:sz="0" w:space="0" w:color="auto"/>
        <w:right w:val="none" w:sz="0" w:space="0" w:color="auto"/>
      </w:divBdr>
    </w:div>
    <w:div w:id="1598516482">
      <w:bodyDiv w:val="1"/>
      <w:marLeft w:val="0"/>
      <w:marRight w:val="0"/>
      <w:marTop w:val="0"/>
      <w:marBottom w:val="0"/>
      <w:divBdr>
        <w:top w:val="none" w:sz="0" w:space="0" w:color="auto"/>
        <w:left w:val="none" w:sz="0" w:space="0" w:color="auto"/>
        <w:bottom w:val="none" w:sz="0" w:space="0" w:color="auto"/>
        <w:right w:val="none" w:sz="0" w:space="0" w:color="auto"/>
      </w:divBdr>
    </w:div>
    <w:div w:id="1606619150">
      <w:bodyDiv w:val="1"/>
      <w:marLeft w:val="0"/>
      <w:marRight w:val="0"/>
      <w:marTop w:val="0"/>
      <w:marBottom w:val="0"/>
      <w:divBdr>
        <w:top w:val="none" w:sz="0" w:space="0" w:color="auto"/>
        <w:left w:val="none" w:sz="0" w:space="0" w:color="auto"/>
        <w:bottom w:val="none" w:sz="0" w:space="0" w:color="auto"/>
        <w:right w:val="none" w:sz="0" w:space="0" w:color="auto"/>
      </w:divBdr>
    </w:div>
    <w:div w:id="1881700090">
      <w:bodyDiv w:val="1"/>
      <w:marLeft w:val="0"/>
      <w:marRight w:val="0"/>
      <w:marTop w:val="0"/>
      <w:marBottom w:val="0"/>
      <w:divBdr>
        <w:top w:val="none" w:sz="0" w:space="0" w:color="auto"/>
        <w:left w:val="none" w:sz="0" w:space="0" w:color="auto"/>
        <w:bottom w:val="none" w:sz="0" w:space="0" w:color="auto"/>
        <w:right w:val="none" w:sz="0" w:space="0" w:color="auto"/>
      </w:divBdr>
    </w:div>
    <w:div w:id="1971743330">
      <w:bodyDiv w:val="1"/>
      <w:marLeft w:val="0"/>
      <w:marRight w:val="0"/>
      <w:marTop w:val="0"/>
      <w:marBottom w:val="0"/>
      <w:divBdr>
        <w:top w:val="none" w:sz="0" w:space="0" w:color="auto"/>
        <w:left w:val="none" w:sz="0" w:space="0" w:color="auto"/>
        <w:bottom w:val="none" w:sz="0" w:space="0" w:color="auto"/>
        <w:right w:val="none" w:sz="0" w:space="0" w:color="auto"/>
      </w:divBdr>
    </w:div>
    <w:div w:id="1985424254">
      <w:bodyDiv w:val="1"/>
      <w:marLeft w:val="0"/>
      <w:marRight w:val="0"/>
      <w:marTop w:val="0"/>
      <w:marBottom w:val="0"/>
      <w:divBdr>
        <w:top w:val="none" w:sz="0" w:space="0" w:color="auto"/>
        <w:left w:val="none" w:sz="0" w:space="0" w:color="auto"/>
        <w:bottom w:val="none" w:sz="0" w:space="0" w:color="auto"/>
        <w:right w:val="none" w:sz="0" w:space="0" w:color="auto"/>
      </w:divBdr>
    </w:div>
    <w:div w:id="2027099246">
      <w:bodyDiv w:val="1"/>
      <w:marLeft w:val="0"/>
      <w:marRight w:val="0"/>
      <w:marTop w:val="0"/>
      <w:marBottom w:val="0"/>
      <w:divBdr>
        <w:top w:val="none" w:sz="0" w:space="0" w:color="auto"/>
        <w:left w:val="none" w:sz="0" w:space="0" w:color="auto"/>
        <w:bottom w:val="none" w:sz="0" w:space="0" w:color="auto"/>
        <w:right w:val="none" w:sz="0" w:space="0" w:color="auto"/>
      </w:divBdr>
    </w:div>
    <w:div w:id="20675342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cj.ro/1093/Detalii-jurisprudenta?customQuery%5B0%5D.Key=id&amp;customQuery%5B0%5D.Value=171889" TargetMode="External"/><Relationship Id="rId13" Type="http://schemas.openxmlformats.org/officeDocument/2006/relationships/hyperlink" Target="https://www.scj.ro/1093/Detalii-jurisprudenta?customQuery%5B0%5D.Key=id&amp;customQuery%5B0%5D.Value=187641"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just.ro/files/cji_penal_26032007/EAW%20-%20Jurnal%20Oficial.doc" TargetMode="External"/><Relationship Id="rId12" Type="http://schemas.openxmlformats.org/officeDocument/2006/relationships/hyperlink" Target="https://www.scj.ro/1093/Detalii-jurisprudenta?customQuery%5B0%5D.Key=id&amp;customQuery%5B0%5D.Value=17240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j.ro/1093/Detalii-jurisprudenta?customQuery%5B0%5D.Key=id&amp;customQuery%5B0%5D.Value=172397" TargetMode="External"/><Relationship Id="rId5" Type="http://schemas.openxmlformats.org/officeDocument/2006/relationships/footnotes" Target="footnotes.xml"/><Relationship Id="rId15" Type="http://schemas.openxmlformats.org/officeDocument/2006/relationships/hyperlink" Target="https://www.scj.ro/1093/Detalii-jurisprudenta?customQuery%5B0%5D.Key=id&amp;customQuery%5B0%5D.Value=187029" TargetMode="External"/><Relationship Id="rId10" Type="http://schemas.openxmlformats.org/officeDocument/2006/relationships/hyperlink" Target="https://www.scj.ro/1093/Detalii-jurisprudenta?customQuery%5B0%5D.Key=id&amp;customQuery%5B0%5D.Value=17195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cj.ro/1093/Detalii-jurisprudenta?customQuery%5B0%5D.Key=id&amp;customQuery%5B0%5D.Value=171949" TargetMode="External"/><Relationship Id="rId14" Type="http://schemas.openxmlformats.org/officeDocument/2006/relationships/hyperlink" Target="https://www.scj.ro/1093/Detalii-jurisprudenta?customQuery%5B0%5D.Key=id&amp;customQuery%5B0%5D.Value=1785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BIBLIOGRAFIA ŞI LEGISLAŢIA RELEVANTĂ</vt:lpstr>
      <vt:lpstr>BIBLIOGRAFIA ŞI LEGISLAŢIA RELEVANTĂ</vt:lpstr>
    </vt:vector>
  </TitlesOfParts>
  <Company>INM</Company>
  <LinksUpToDate>false</LinksUpToDate>
  <CharactersWithSpaces>16617</CharactersWithSpaces>
  <SharedDoc>false</SharedDoc>
  <HLinks>
    <vt:vector size="54" baseType="variant">
      <vt:variant>
        <vt:i4>1114125</vt:i4>
      </vt:variant>
      <vt:variant>
        <vt:i4>24</vt:i4>
      </vt:variant>
      <vt:variant>
        <vt:i4>0</vt:i4>
      </vt:variant>
      <vt:variant>
        <vt:i4>5</vt:i4>
      </vt:variant>
      <vt:variant>
        <vt:lpwstr>https://www.scj.ro/1093/Detalii-jurisprudenta?customQuery%5B0%5D.Key=id&amp;customQuery%5B0%5D.Value=187029</vt:lpwstr>
      </vt:variant>
      <vt:variant>
        <vt:lpwstr>highlight=</vt:lpwstr>
      </vt:variant>
      <vt:variant>
        <vt:i4>2031623</vt:i4>
      </vt:variant>
      <vt:variant>
        <vt:i4>21</vt:i4>
      </vt:variant>
      <vt:variant>
        <vt:i4>0</vt:i4>
      </vt:variant>
      <vt:variant>
        <vt:i4>5</vt:i4>
      </vt:variant>
      <vt:variant>
        <vt:lpwstr>https://www.scj.ro/1093/Detalii-jurisprudenta?customQuery%5B0%5D.Key=id&amp;customQuery%5B0%5D.Value=178536</vt:lpwstr>
      </vt:variant>
      <vt:variant>
        <vt:lpwstr>highlight=</vt:lpwstr>
      </vt:variant>
      <vt:variant>
        <vt:i4>1507339</vt:i4>
      </vt:variant>
      <vt:variant>
        <vt:i4>18</vt:i4>
      </vt:variant>
      <vt:variant>
        <vt:i4>0</vt:i4>
      </vt:variant>
      <vt:variant>
        <vt:i4>5</vt:i4>
      </vt:variant>
      <vt:variant>
        <vt:lpwstr>https://www.scj.ro/1093/Detalii-jurisprudenta?customQuery%5B0%5D.Key=id&amp;customQuery%5B0%5D.Value=187641</vt:lpwstr>
      </vt:variant>
      <vt:variant>
        <vt:lpwstr>highlight=</vt:lpwstr>
      </vt:variant>
      <vt:variant>
        <vt:i4>2818166</vt:i4>
      </vt:variant>
      <vt:variant>
        <vt:i4>15</vt:i4>
      </vt:variant>
      <vt:variant>
        <vt:i4>0</vt:i4>
      </vt:variant>
      <vt:variant>
        <vt:i4>5</vt:i4>
      </vt:variant>
      <vt:variant>
        <vt:lpwstr>https://www.scj.ro/1093/Detalii-jurisprudenta?customQuery%5B0%5D.Key=id&amp;customQuery%5B0%5D.Value=172402</vt:lpwstr>
      </vt:variant>
      <vt:variant>
        <vt:lpwstr/>
      </vt:variant>
      <vt:variant>
        <vt:i4>2228337</vt:i4>
      </vt:variant>
      <vt:variant>
        <vt:i4>12</vt:i4>
      </vt:variant>
      <vt:variant>
        <vt:i4>0</vt:i4>
      </vt:variant>
      <vt:variant>
        <vt:i4>5</vt:i4>
      </vt:variant>
      <vt:variant>
        <vt:lpwstr>https://www.scj.ro/1093/Detalii-jurisprudenta?customQuery%5B0%5D.Key=id&amp;customQuery%5B0%5D.Value=172397</vt:lpwstr>
      </vt:variant>
      <vt:variant>
        <vt:lpwstr/>
      </vt:variant>
      <vt:variant>
        <vt:i4>2949243</vt:i4>
      </vt:variant>
      <vt:variant>
        <vt:i4>9</vt:i4>
      </vt:variant>
      <vt:variant>
        <vt:i4>0</vt:i4>
      </vt:variant>
      <vt:variant>
        <vt:i4>5</vt:i4>
      </vt:variant>
      <vt:variant>
        <vt:lpwstr>https://www.scj.ro/1093/Detalii-jurisprudenta?customQuery%5B0%5D.Key=id&amp;customQuery%5B0%5D.Value=171950</vt:lpwstr>
      </vt:variant>
      <vt:variant>
        <vt:lpwstr/>
      </vt:variant>
      <vt:variant>
        <vt:i4>2883707</vt:i4>
      </vt:variant>
      <vt:variant>
        <vt:i4>6</vt:i4>
      </vt:variant>
      <vt:variant>
        <vt:i4>0</vt:i4>
      </vt:variant>
      <vt:variant>
        <vt:i4>5</vt:i4>
      </vt:variant>
      <vt:variant>
        <vt:lpwstr>https://www.scj.ro/1093/Detalii-jurisprudenta?customQuery%5B0%5D.Key=id&amp;customQuery%5B0%5D.Value=171949</vt:lpwstr>
      </vt:variant>
      <vt:variant>
        <vt:lpwstr/>
      </vt:variant>
      <vt:variant>
        <vt:i4>2097274</vt:i4>
      </vt:variant>
      <vt:variant>
        <vt:i4>3</vt:i4>
      </vt:variant>
      <vt:variant>
        <vt:i4>0</vt:i4>
      </vt:variant>
      <vt:variant>
        <vt:i4>5</vt:i4>
      </vt:variant>
      <vt:variant>
        <vt:lpwstr>https://www.scj.ro/1093/Detalii-jurisprudenta?customQuery%5B0%5D.Key=id&amp;customQuery%5B0%5D.Value=171889</vt:lpwstr>
      </vt:variant>
      <vt:variant>
        <vt:lpwstr/>
      </vt:variant>
      <vt:variant>
        <vt:i4>5177344</vt:i4>
      </vt:variant>
      <vt:variant>
        <vt:i4>0</vt:i4>
      </vt:variant>
      <vt:variant>
        <vt:i4>0</vt:i4>
      </vt:variant>
      <vt:variant>
        <vt:i4>5</vt:i4>
      </vt:variant>
      <vt:variant>
        <vt:lpwstr>http://www.just.ro/files/cji_penal_26032007/EAW - Jurnal Oficial.doc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BIBLIOGRAFIA ŞI LEGISLAŢIA RELEVANTĂ</dc:title>
  <dc:subject/>
  <dc:creator>cristina.georgescu</dc:creator>
  <cp:keywords/>
  <cp:lastModifiedBy>Elena, PETRESCU</cp:lastModifiedBy>
  <cp:revision>4</cp:revision>
  <cp:lastPrinted>2021-07-14T07:38:00Z</cp:lastPrinted>
  <dcterms:created xsi:type="dcterms:W3CDTF">2022-06-09T10:55:00Z</dcterms:created>
  <dcterms:modified xsi:type="dcterms:W3CDTF">2022-07-04T07:40:00Z</dcterms:modified>
</cp:coreProperties>
</file>